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F0" w:rsidRPr="00FD7D6E" w:rsidRDefault="00E93CF2" w:rsidP="00FD7D6E">
      <w:pPr>
        <w:jc w:val="center"/>
        <w:rPr>
          <w:rFonts w:ascii="Times New Roman" w:eastAsia="・ｭ・ｳ ・ｰ繧ｴ繧ｷ繝・け" w:hAnsi="Times New Roman" w:cs="Times New Roman"/>
          <w:kern w:val="0"/>
          <w:sz w:val="24"/>
          <w:szCs w:val="24"/>
        </w:rPr>
      </w:pPr>
      <w:bookmarkStart w:id="0" w:name="_GoBack"/>
      <w:bookmarkEnd w:id="0"/>
      <w:r w:rsidRPr="00F63EAE">
        <w:rPr>
          <w:rFonts w:ascii="Times New Roman" w:eastAsia="・ｭ・ｳ ・ｰ繧ｴ繧ｷ繝・け" w:hAnsi="Times New Roman" w:cs="Times New Roman"/>
          <w:kern w:val="0"/>
          <w:sz w:val="24"/>
          <w:szCs w:val="24"/>
        </w:rPr>
        <w:t xml:space="preserve">The 10th Conference </w:t>
      </w:r>
      <w:r w:rsidR="00FD7D6E">
        <w:rPr>
          <w:rFonts w:ascii="Times New Roman" w:eastAsia="・ｭ・ｳ ・ｰ繧ｴ繧ｷ繝・け" w:hAnsi="Times New Roman" w:cs="Times New Roman"/>
          <w:kern w:val="0"/>
          <w:sz w:val="24"/>
          <w:szCs w:val="24"/>
        </w:rPr>
        <w:t xml:space="preserve">of </w:t>
      </w:r>
      <w:r w:rsidRPr="00F63EAE">
        <w:rPr>
          <w:rFonts w:ascii="Times New Roman" w:eastAsia="・ｭ・ｳ ・ｰ繧ｴ繧ｷ繝・け" w:hAnsi="Times New Roman" w:cs="Times New Roman"/>
          <w:kern w:val="0"/>
          <w:sz w:val="24"/>
          <w:szCs w:val="24"/>
        </w:rPr>
        <w:t>Asian Federation of Middle East Studies Associations (AFMA)</w:t>
      </w:r>
    </w:p>
    <w:p w:rsidR="00FD7D6E" w:rsidRDefault="00FD7D6E" w:rsidP="00CC1A51">
      <w:pPr>
        <w:pStyle w:val="a5"/>
        <w:snapToGri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C1A51" w:rsidRPr="00FD7D6E" w:rsidRDefault="00CC1A51" w:rsidP="00FD7D6E">
      <w:pPr>
        <w:pStyle w:val="a5"/>
        <w:snapToGrid w:val="0"/>
        <w:spacing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D7D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De/Re-constructing Middle East Studies from Asian Perspectives:</w:t>
      </w:r>
    </w:p>
    <w:p w:rsidR="00CC1A51" w:rsidRPr="00FD7D6E" w:rsidRDefault="00CC1A51" w:rsidP="00FD7D6E">
      <w:pPr>
        <w:jc w:val="center"/>
        <w:rPr>
          <w:rFonts w:ascii="Times New Roman" w:hAnsi="Times New Roman" w:cs="Times New Roman"/>
          <w:sz w:val="32"/>
          <w:szCs w:val="32"/>
        </w:rPr>
      </w:pPr>
      <w:r w:rsidRPr="00FD7D6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Towards the 20th anniversary of the AFMA</w:t>
      </w:r>
    </w:p>
    <w:p w:rsidR="00ED5AF0" w:rsidRPr="00F63EAE" w:rsidRDefault="00ED5AF0" w:rsidP="00F63EAE">
      <w:pPr>
        <w:pStyle w:val="a5"/>
        <w:spacing w:line="240" w:lineRule="auto"/>
        <w:ind w:firstLineChars="50" w:firstLine="118"/>
        <w:rPr>
          <w:rFonts w:ascii="Times New Roman" w:hAnsi="Times New Roman" w:cs="Times New Roman"/>
          <w:color w:val="000000"/>
          <w:sz w:val="24"/>
          <w:szCs w:val="24"/>
          <w:u w:val="double"/>
          <w:shd w:val="clear" w:color="auto" w:fill="FFFFFF"/>
        </w:rPr>
      </w:pPr>
    </w:p>
    <w:p w:rsidR="00ED5AF0" w:rsidRPr="00FD7D6E" w:rsidRDefault="00FD7D6E" w:rsidP="00FD7D6E">
      <w:pPr>
        <w:pStyle w:val="a5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7D6E">
        <w:rPr>
          <w:rFonts w:ascii="Times New Roman" w:hAnsi="Times New Roman" w:cs="Times New Roman" w:hint="eastAsia"/>
          <w:color w:val="000000"/>
          <w:sz w:val="28"/>
          <w:szCs w:val="28"/>
          <w:shd w:val="clear" w:color="auto" w:fill="FFFFFF"/>
        </w:rPr>
        <w:t xml:space="preserve">Date: </w:t>
      </w:r>
      <w:r w:rsidR="00ED5AF0" w:rsidRPr="00FD7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December 13 (Sat) -14 (Sun), 2014</w:t>
      </w:r>
    </w:p>
    <w:p w:rsidR="00ED5AF0" w:rsidRPr="00FD7D6E" w:rsidRDefault="00FD7D6E" w:rsidP="00FD7D6E">
      <w:pPr>
        <w:pStyle w:val="a5"/>
        <w:spacing w:line="240" w:lineRule="auto"/>
        <w:jc w:val="right"/>
        <w:rPr>
          <w:rFonts w:ascii="Times New Roman" w:eastAsia="・ｭ・ｳ ・ｰ繧ｴ繧ｷ繝・け" w:hAnsi="Times New Roman" w:cs="Times New Roman"/>
          <w:sz w:val="28"/>
          <w:szCs w:val="28"/>
        </w:rPr>
      </w:pPr>
      <w:r w:rsidRPr="00FD7D6E">
        <w:rPr>
          <w:rFonts w:ascii="Times New Roman" w:eastAsia="・ｭ・ｳ ・ｰ繧ｴ繧ｷ繝・け" w:hAnsi="Times New Roman" w:cs="Times New Roman" w:hint="eastAsia"/>
          <w:sz w:val="28"/>
          <w:szCs w:val="28"/>
        </w:rPr>
        <w:t xml:space="preserve">Venue: </w:t>
      </w:r>
      <w:r w:rsidR="00E93CF2" w:rsidRPr="00FD7D6E">
        <w:rPr>
          <w:rFonts w:ascii="Times New Roman" w:eastAsia="・ｭ・ｳ ・ｰ繧ｴ繧ｷ繝・け" w:hAnsi="Times New Roman" w:cs="Times New Roman"/>
          <w:sz w:val="28"/>
          <w:szCs w:val="28"/>
        </w:rPr>
        <w:t>Kyoto University (Clock Tower), Kyoto, Japan</w:t>
      </w:r>
    </w:p>
    <w:p w:rsidR="00E93CF2" w:rsidRPr="00F63EAE" w:rsidRDefault="00274867" w:rsidP="00FD7D6E">
      <w:pPr>
        <w:pStyle w:val="a5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9" w:history="1">
        <w:r w:rsidR="00E93CF2" w:rsidRPr="00F63EA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http://www.kyoto-u.ac.jp/en/clocktower/</w:t>
        </w:r>
      </w:hyperlink>
    </w:p>
    <w:p w:rsidR="0060712D" w:rsidRDefault="0060712D" w:rsidP="00ED5AF0">
      <w:pPr>
        <w:pStyle w:val="a5"/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A01B1" w:rsidRDefault="001A01B1" w:rsidP="00ED5AF0">
      <w:pPr>
        <w:pStyle w:val="a5"/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A01B1" w:rsidRPr="00F63EAE" w:rsidRDefault="001A01B1" w:rsidP="00ED5AF0">
      <w:pPr>
        <w:pStyle w:val="a5"/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93CF2" w:rsidRPr="00E93CF2" w:rsidRDefault="0060712D" w:rsidP="00E93CF2">
      <w:pPr>
        <w:widowControl/>
        <w:shd w:val="clear" w:color="auto" w:fill="FFFFFF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</w:pPr>
      <w:r w:rsidRPr="00F63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E93CF2" w:rsidRPr="00F63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rganized by: </w:t>
      </w:r>
      <w:r w:rsidR="00E93CF2" w:rsidRPr="00E93CF2"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  <w:t>Japan Association for Middle East Studies (JAMES</w:t>
      </w:r>
      <w:r w:rsidR="00E93CF2" w:rsidRPr="00F63EAE"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  <w:t xml:space="preserve">, currently </w:t>
      </w:r>
      <w:r w:rsidR="00E93CF2" w:rsidRPr="00F63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AFMA presidency</w:t>
      </w:r>
      <w:r w:rsidR="00E93CF2" w:rsidRPr="00E93CF2"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  <w:t>)</w:t>
      </w:r>
    </w:p>
    <w:p w:rsidR="00E93CF2" w:rsidRPr="00E93CF2" w:rsidRDefault="00E93CF2" w:rsidP="00E93CF2">
      <w:pPr>
        <w:widowControl/>
        <w:shd w:val="clear" w:color="auto" w:fill="FFFFFF"/>
        <w:ind w:left="720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</w:pPr>
      <w:r w:rsidRPr="00E93CF2"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  <w:t>Chinese Association for Middle East Studies (CAMES)</w:t>
      </w:r>
    </w:p>
    <w:p w:rsidR="00E93CF2" w:rsidRPr="00E93CF2" w:rsidRDefault="00E93CF2" w:rsidP="00E93CF2">
      <w:pPr>
        <w:widowControl/>
        <w:shd w:val="clear" w:color="auto" w:fill="FFFFFF"/>
        <w:ind w:left="720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</w:pPr>
      <w:r w:rsidRPr="00E93CF2"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  <w:t>Korean Association of Middle East Studies (KAMES)</w:t>
      </w:r>
    </w:p>
    <w:p w:rsidR="00E93CF2" w:rsidRPr="00E93CF2" w:rsidRDefault="00E93CF2" w:rsidP="00E93CF2">
      <w:pPr>
        <w:widowControl/>
        <w:shd w:val="clear" w:color="auto" w:fill="FFFFFF"/>
        <w:ind w:left="720"/>
        <w:jc w:val="left"/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</w:pPr>
      <w:r w:rsidRPr="00E93CF2"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  <w:t>Mongolian Association of Middle East Studies (MAMES)</w:t>
      </w:r>
    </w:p>
    <w:p w:rsidR="0062433B" w:rsidRDefault="0060712D" w:rsidP="00ED5AF0">
      <w:pPr>
        <w:pStyle w:val="a5"/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3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Sponsored by: </w:t>
      </w:r>
    </w:p>
    <w:p w:rsidR="001F7280" w:rsidRPr="001F7280" w:rsidRDefault="001F7280" w:rsidP="001F7280">
      <w:pPr>
        <w:pStyle w:val="a5"/>
        <w:suppressAutoHyphens/>
        <w:wordWrap/>
        <w:spacing w:line="240" w:lineRule="auto"/>
        <w:ind w:leftChars="371" w:left="779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72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Japan Society for the Promotion of Science (JSPS), Grants-in-Aid</w:t>
      </w:r>
      <w:r w:rsidRPr="001F7280">
        <w:rPr>
          <w:rFonts w:ascii="Times New Roman" w:eastAsia="メイリオ" w:hAnsi="Times New Roman" w:cs="Times New Roman"/>
          <w:color w:val="000000"/>
          <w:sz w:val="24"/>
          <w:szCs w:val="24"/>
          <w:shd w:val="clear" w:color="auto" w:fill="FFFFFF"/>
        </w:rPr>
        <w:t xml:space="preserve"> for Publication of Scientific Research Results</w:t>
      </w:r>
      <w:r w:rsidRPr="001F72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(260301) /Grants-in-Aid for Scientific Research A (</w:t>
      </w:r>
      <w:r w:rsidRPr="001F7280">
        <w:rPr>
          <w:rFonts w:ascii="Times New Roman" w:hAnsi="Times New Roman" w:cs="Times New Roman"/>
          <w:sz w:val="24"/>
          <w:szCs w:val="24"/>
        </w:rPr>
        <w:t>24241080</w:t>
      </w:r>
      <w:r w:rsidRPr="001F72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</w:p>
    <w:p w:rsidR="0060712D" w:rsidRPr="00F63EAE" w:rsidRDefault="00306DF1" w:rsidP="001F7280">
      <w:pPr>
        <w:pStyle w:val="a5"/>
        <w:suppressAutoHyphens/>
        <w:wordWrap/>
        <w:spacing w:line="240" w:lineRule="auto"/>
        <w:ind w:firstLineChars="300" w:firstLine="708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3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Kyoto University Foundation</w:t>
      </w:r>
    </w:p>
    <w:p w:rsidR="0060712D" w:rsidRDefault="0060712D" w:rsidP="00ED5AF0">
      <w:pPr>
        <w:pStyle w:val="a5"/>
        <w:spacing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:rsidR="001A01B1" w:rsidRDefault="001A01B1" w:rsidP="00ED5AF0">
      <w:pPr>
        <w:pStyle w:val="a5"/>
        <w:spacing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:rsidR="001A01B1" w:rsidRDefault="001A01B1" w:rsidP="00ED5AF0">
      <w:pPr>
        <w:pStyle w:val="a5"/>
        <w:spacing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:rsidR="001A01B1" w:rsidRDefault="001A01B1" w:rsidP="00ED5AF0">
      <w:pPr>
        <w:pStyle w:val="a5"/>
        <w:spacing w:line="240" w:lineRule="auto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:rsidR="0073694B" w:rsidRDefault="0073694B" w:rsidP="0073694B">
      <w:pPr>
        <w:pStyle w:val="a5"/>
        <w:spacing w:line="240" w:lineRule="auto"/>
        <w:ind w:left="84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F1046">
        <w:rPr>
          <w:rFonts w:ascii="Times New Roman" w:hAnsi="Times New Roman" w:cs="Times New Roman" w:hint="eastAsia"/>
          <w:b/>
          <w:color w:val="000000"/>
          <w:sz w:val="28"/>
          <w:szCs w:val="28"/>
          <w:shd w:val="clear" w:color="auto" w:fill="FFFFFF"/>
        </w:rPr>
        <w:t>PROGRAMME</w:t>
      </w:r>
    </w:p>
    <w:p w:rsidR="0073694B" w:rsidRPr="007F1046" w:rsidRDefault="0073694B" w:rsidP="0073694B">
      <w:pPr>
        <w:pStyle w:val="a5"/>
        <w:spacing w:line="240" w:lineRule="auto"/>
        <w:ind w:left="84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719A9" w:rsidRDefault="00C719A9" w:rsidP="00C719A9">
      <w:pPr>
        <w:pStyle w:val="a5"/>
        <w:spacing w:line="240" w:lineRule="auto"/>
        <w:ind w:left="840"/>
        <w:jc w:val="left"/>
        <w:rPr>
          <w:rFonts w:ascii="Times New Roman" w:hAnsi="Times New Roman" w:cs="Times New Roman"/>
          <w:caps/>
          <w:color w:val="000000"/>
          <w:sz w:val="24"/>
          <w:szCs w:val="24"/>
          <w:u w:val="single"/>
          <w:shd w:val="clear" w:color="auto" w:fill="FFFFFF"/>
        </w:rPr>
      </w:pPr>
      <w:r w:rsidRPr="003A1FA7">
        <w:rPr>
          <w:rFonts w:ascii="Times New Roman" w:hAnsi="Times New Roman" w:cs="Times New Roman" w:hint="eastAsia"/>
          <w:caps/>
          <w:color w:val="000000"/>
          <w:sz w:val="24"/>
          <w:szCs w:val="24"/>
          <w:u w:val="single"/>
          <w:shd w:val="clear" w:color="auto" w:fill="FFFFFF"/>
        </w:rPr>
        <w:t>Day 1 (December 13 [Sat.])</w:t>
      </w:r>
    </w:p>
    <w:p w:rsidR="0036772C" w:rsidRPr="0036772C" w:rsidRDefault="0036772C" w:rsidP="0036772C">
      <w:pPr>
        <w:pStyle w:val="a5"/>
        <w:spacing w:line="240" w:lineRule="auto"/>
        <w:ind w:left="840"/>
        <w:jc w:val="left"/>
        <w:rPr>
          <w:rFonts w:ascii="Times New Roman" w:hAnsi="Times New Roman" w:cs="Times New Roman"/>
          <w:color w:val="000000"/>
          <w:sz w:val="24"/>
          <w:szCs w:val="24"/>
          <w:u w:val="dotted"/>
          <w:shd w:val="clear" w:color="auto" w:fill="FFFFFF"/>
        </w:rPr>
      </w:pPr>
      <w:r w:rsidRPr="0036772C">
        <w:rPr>
          <w:rFonts w:ascii="Times New Roman" w:hAnsi="Times New Roman" w:cs="Times New Roman" w:hint="eastAsia"/>
          <w:color w:val="000000"/>
          <w:sz w:val="24"/>
          <w:szCs w:val="24"/>
          <w:u w:val="dotted"/>
          <w:shd w:val="clear" w:color="auto" w:fill="FFFFFF"/>
        </w:rPr>
        <w:t>Registration from 9:30- at the Lobby of International Hall, Clock Tower, 2</w:t>
      </w:r>
      <w:r w:rsidRPr="0036772C">
        <w:rPr>
          <w:rFonts w:ascii="Times New Roman" w:hAnsi="Times New Roman" w:cs="Times New Roman" w:hint="eastAsia"/>
          <w:color w:val="000000"/>
          <w:sz w:val="24"/>
          <w:szCs w:val="24"/>
          <w:u w:val="dotted"/>
          <w:shd w:val="clear" w:color="auto" w:fill="FFFFFF"/>
          <w:vertAlign w:val="superscript"/>
        </w:rPr>
        <w:t>nd</w:t>
      </w:r>
      <w:r w:rsidRPr="0036772C">
        <w:rPr>
          <w:rFonts w:ascii="Times New Roman" w:hAnsi="Times New Roman" w:cs="Times New Roman" w:hint="eastAsia"/>
          <w:color w:val="000000"/>
          <w:sz w:val="24"/>
          <w:szCs w:val="24"/>
          <w:u w:val="dotted"/>
          <w:shd w:val="clear" w:color="auto" w:fill="FFFFFF"/>
        </w:rPr>
        <w:t xml:space="preserve"> Floor</w:t>
      </w:r>
    </w:p>
    <w:p w:rsidR="00C719A9" w:rsidRPr="009173DE" w:rsidRDefault="00C719A9" w:rsidP="00C719A9">
      <w:pPr>
        <w:pStyle w:val="a5"/>
        <w:spacing w:beforeLines="50" w:before="180" w:line="240" w:lineRule="auto"/>
        <w:ind w:left="8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601A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&lt;</w:t>
      </w:r>
      <w:r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10:00-12:5</w:t>
      </w:r>
      <w:r w:rsidRPr="00D1601A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0 Morning Session&gt;</w:t>
      </w:r>
      <w:r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           </w:t>
      </w:r>
      <w:r w:rsidRPr="009173DE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(</w:t>
      </w:r>
      <w:r w:rsidRPr="009173DE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International Hall, Clock Tower</w:t>
      </w:r>
      <w:r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)</w:t>
      </w:r>
    </w:p>
    <w:p w:rsidR="00C719A9" w:rsidRDefault="00C719A9" w:rsidP="00C719A9">
      <w:pPr>
        <w:pStyle w:val="a5"/>
        <w:spacing w:line="240" w:lineRule="auto"/>
        <w:ind w:left="8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10:0</w:t>
      </w:r>
      <w:r w:rsidRPr="009173DE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-11:00</w:t>
      </w:r>
      <w:r w:rsidRPr="009173DE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</w:p>
    <w:p w:rsidR="00C719A9" w:rsidRPr="009173DE" w:rsidRDefault="00C719A9" w:rsidP="00C719A9">
      <w:pPr>
        <w:pStyle w:val="a5"/>
        <w:spacing w:line="240" w:lineRule="auto"/>
        <w:ind w:left="8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73DE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Opening Remark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9173DE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: Mari OKA (head of AFMA </w:t>
      </w:r>
      <w:r w:rsidRPr="009173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organizing</w:t>
      </w:r>
      <w:r w:rsidRPr="009173DE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committee, JAMES)</w:t>
      </w:r>
    </w:p>
    <w:p w:rsidR="00C719A9" w:rsidRPr="009173DE" w:rsidRDefault="00C719A9" w:rsidP="00C719A9">
      <w:pPr>
        <w:pStyle w:val="a5"/>
        <w:spacing w:line="240" w:lineRule="auto"/>
        <w:ind w:left="8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73DE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Welcome Remark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9173DE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:  Prof. Yoshiko KURITA (</w:t>
      </w:r>
      <w:r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President of </w:t>
      </w:r>
      <w:r w:rsidRPr="009173DE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JAMES)</w:t>
      </w:r>
    </w:p>
    <w:p w:rsidR="00C719A9" w:rsidRDefault="00C719A9" w:rsidP="00C719A9">
      <w:pPr>
        <w:pStyle w:val="a5"/>
        <w:spacing w:line="240" w:lineRule="auto"/>
        <w:ind w:left="8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73DE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Remarks from Member Associations of AFMA: </w:t>
      </w:r>
    </w:p>
    <w:p w:rsidR="00C719A9" w:rsidRPr="009173DE" w:rsidRDefault="00C719A9" w:rsidP="00C719A9">
      <w:pPr>
        <w:pStyle w:val="a5"/>
        <w:spacing w:line="240" w:lineRule="auto"/>
        <w:ind w:left="840" w:firstLine="8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73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Prof.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>an</w:t>
      </w:r>
      <w:r w:rsidRPr="009173DE">
        <w:rPr>
          <w:rFonts w:ascii="Times New Roman" w:hAnsi="Times New Roman" w:cs="Times New Roman"/>
          <w:sz w:val="24"/>
          <w:szCs w:val="24"/>
        </w:rPr>
        <w:t xml:space="preserve"> Guang</w:t>
      </w:r>
      <w:r w:rsidRPr="009173DE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(CAMES)</w:t>
      </w:r>
    </w:p>
    <w:p w:rsidR="00C719A9" w:rsidRPr="00647835" w:rsidRDefault="00C719A9" w:rsidP="00C719A9">
      <w:pPr>
        <w:pStyle w:val="a5"/>
        <w:spacing w:line="240" w:lineRule="auto"/>
        <w:ind w:left="840" w:firstLine="8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</w:pPr>
      <w:r w:rsidRPr="00647835">
        <w:rPr>
          <w:rFonts w:ascii="Times New Roman" w:hAnsi="Times New Roman" w:cs="Arial"/>
          <w:color w:val="1A1A1A"/>
          <w:sz w:val="24"/>
          <w:szCs w:val="24"/>
          <w:lang w:val="de-DE"/>
        </w:rPr>
        <w:t>Prof. Byung Ha Hwang</w:t>
      </w:r>
      <w:r w:rsidRPr="00647835">
        <w:rPr>
          <w:rFonts w:ascii="Times New Roman" w:hAnsi="Times New Roman" w:cs="Arial" w:hint="eastAsia"/>
          <w:color w:val="1A1A1A"/>
          <w:sz w:val="24"/>
          <w:szCs w:val="24"/>
          <w:lang w:val="de-DE"/>
        </w:rPr>
        <w:t xml:space="preserve"> (KAMES)</w:t>
      </w:r>
    </w:p>
    <w:p w:rsidR="00C719A9" w:rsidRPr="0063701A" w:rsidRDefault="00C719A9" w:rsidP="00C719A9">
      <w:pPr>
        <w:pStyle w:val="a5"/>
        <w:spacing w:line="240" w:lineRule="auto"/>
        <w:ind w:left="8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701A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  <w:lang w:val="de-DE"/>
        </w:rPr>
        <w:tab/>
      </w:r>
      <w:r w:rsidRPr="00637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Prof. Nyamzagd</w:t>
      </w:r>
      <w:r w:rsidRPr="0063701A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Sukhragchaa</w:t>
      </w:r>
      <w:r w:rsidRPr="0063701A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(MAMES)</w:t>
      </w:r>
    </w:p>
    <w:p w:rsidR="00C719A9" w:rsidRDefault="00C719A9" w:rsidP="00C719A9">
      <w:pPr>
        <w:pStyle w:val="a5"/>
        <w:spacing w:line="240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Congratulatory Speech by Guest of H</w:t>
      </w:r>
      <w:r w:rsidRPr="00A26E19">
        <w:rPr>
          <w:rFonts w:ascii="Times New Roman" w:hAnsi="Times New Roman" w:cs="Times New Roman"/>
          <w:sz w:val="24"/>
          <w:szCs w:val="24"/>
        </w:rPr>
        <w:t>onor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719A9" w:rsidRDefault="00C719A9" w:rsidP="00C719A9">
      <w:pPr>
        <w:pStyle w:val="a5"/>
        <w:spacing w:afterLines="50" w:after="180" w:line="240" w:lineRule="auto"/>
        <w:ind w:left="840" w:firstLine="8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Falah al-Assadi (President, Mustansiriya University, Baghdad-Iraq)</w:t>
      </w:r>
    </w:p>
    <w:p w:rsidR="00C719A9" w:rsidRPr="00A26E19" w:rsidRDefault="00C719A9" w:rsidP="00C719A9">
      <w:pPr>
        <w:pStyle w:val="a5"/>
        <w:spacing w:line="240" w:lineRule="auto"/>
        <w:ind w:left="840" w:firstLine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6698F" wp14:editId="386C587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168265" cy="1586865"/>
                <wp:effectExtent l="0" t="0" r="1333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265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A9" w:rsidRPr="00F63EAE" w:rsidRDefault="00C719A9" w:rsidP="00E66E4B">
                            <w:pPr>
                              <w:pStyle w:val="a5"/>
                              <w:spacing w:beforeLines="50" w:before="18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11:05- 12:50 </w:t>
                            </w:r>
                            <w:r w:rsidRPr="00BF331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Keynote Lectures</w:t>
                            </w:r>
                            <w:r w:rsidRPr="00F63EA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C719A9" w:rsidRPr="009173DE" w:rsidRDefault="00C719A9" w:rsidP="00C719A9">
                            <w:pPr>
                              <w:pStyle w:val="a5"/>
                              <w:spacing w:line="240" w:lineRule="auto"/>
                              <w:ind w:left="8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9173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Prof. Nelly Hanna (American University in Cairo)</w:t>
                            </w:r>
                          </w:p>
                          <w:p w:rsidR="00C719A9" w:rsidRPr="009173DE" w:rsidRDefault="00C719A9" w:rsidP="00C719A9">
                            <w:pPr>
                              <w:pStyle w:val="a5"/>
                              <w:spacing w:line="240" w:lineRule="auto"/>
                              <w:ind w:leftChars="200" w:left="4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9173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“</w:t>
                            </w:r>
                            <w:r w:rsidRPr="00343B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Alternative Ways of Studying Middle East History before Colonialism</w:t>
                            </w:r>
                            <w:r w:rsidRPr="009173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”</w:t>
                            </w:r>
                          </w:p>
                          <w:p w:rsidR="00C719A9" w:rsidRPr="009173DE" w:rsidRDefault="00C719A9" w:rsidP="00C719A9">
                            <w:pPr>
                              <w:pStyle w:val="a5"/>
                              <w:spacing w:line="240" w:lineRule="auto"/>
                              <w:ind w:left="840" w:firstLineChars="50" w:firstLine="11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9173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Prof. Sara Shariati (University of Tehran) </w:t>
                            </w:r>
                          </w:p>
                          <w:p w:rsidR="00C719A9" w:rsidRDefault="00C719A9" w:rsidP="00C719A9">
                            <w:pPr>
                              <w:pStyle w:val="a5"/>
                              <w:spacing w:line="240" w:lineRule="auto"/>
                              <w:ind w:leftChars="200" w:left="420"/>
                            </w:pPr>
                            <w:r w:rsidRPr="009173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“</w:t>
                            </w:r>
                            <w:r w:rsidRPr="00343B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The Self: Return or Reconstruction? Rereading Shariati’s Theory of ‘Return to the Self’ from a Postcolonial Perspective”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406.95pt;height:124.9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">
                <v:textbox style="mso-fit-shape-to-text:t">
                  <w:txbxContent>
                    <w:p w:rsidR="00C719A9" w:rsidRPr="00F63EAE" w:rsidRDefault="00C719A9" w:rsidP="00E66E4B">
                      <w:pPr>
                        <w:pStyle w:val="a5"/>
                        <w:spacing w:beforeLines="50" w:before="18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11:05- 12:50 </w:t>
                      </w:r>
                      <w:r w:rsidRPr="00BF331C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Keynote Lectures</w:t>
                      </w:r>
                      <w:r w:rsidRPr="00F63EA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:rsidR="00C719A9" w:rsidRPr="009173DE" w:rsidRDefault="00C719A9" w:rsidP="00C719A9">
                      <w:pPr>
                        <w:pStyle w:val="a5"/>
                        <w:spacing w:line="240" w:lineRule="auto"/>
                        <w:ind w:left="840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9173DE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Prof. Nelly Hanna (American University in Cairo)</w:t>
                      </w:r>
                    </w:p>
                    <w:p w:rsidR="00C719A9" w:rsidRPr="009173DE" w:rsidRDefault="00C719A9" w:rsidP="00C719A9">
                      <w:pPr>
                        <w:pStyle w:val="a5"/>
                        <w:spacing w:line="240" w:lineRule="auto"/>
                        <w:ind w:leftChars="200" w:left="420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9173DE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“</w:t>
                      </w:r>
                      <w:r w:rsidRPr="00343B43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Alternative Ways of Studying Middle East History before Colonialism</w:t>
                      </w:r>
                      <w:r w:rsidRPr="009173DE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”</w:t>
                      </w:r>
                    </w:p>
                    <w:p w:rsidR="00C719A9" w:rsidRPr="009173DE" w:rsidRDefault="00C719A9" w:rsidP="00C719A9">
                      <w:pPr>
                        <w:pStyle w:val="a5"/>
                        <w:spacing w:line="240" w:lineRule="auto"/>
                        <w:ind w:left="840" w:firstLineChars="50" w:firstLine="118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9173DE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Prof. Sara </w:t>
                      </w:r>
                      <w:proofErr w:type="spellStart"/>
                      <w:r w:rsidRPr="009173DE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Shariati</w:t>
                      </w:r>
                      <w:proofErr w:type="spellEnd"/>
                      <w:r w:rsidRPr="009173DE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(University of Tehran) </w:t>
                      </w:r>
                    </w:p>
                    <w:p w:rsidR="00C719A9" w:rsidRDefault="00C719A9" w:rsidP="00C719A9">
                      <w:pPr>
                        <w:pStyle w:val="a5"/>
                        <w:spacing w:line="240" w:lineRule="auto"/>
                        <w:ind w:leftChars="200" w:left="420"/>
                      </w:pPr>
                      <w:r w:rsidRPr="009173DE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“</w:t>
                      </w:r>
                      <w:r w:rsidRPr="00343B43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The Self: Return or Reconstruction? Rereading </w:t>
                      </w:r>
                      <w:proofErr w:type="spellStart"/>
                      <w:r w:rsidRPr="00343B43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Shariati’s</w:t>
                      </w:r>
                      <w:proofErr w:type="spellEnd"/>
                      <w:r w:rsidRPr="00343B43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Theory of ‘Return to the Self’ from a Postcolonial Perspective”</w:t>
                      </w:r>
                    </w:p>
                  </w:txbxContent>
                </v:textbox>
              </v:shape>
            </w:pict>
          </mc:Fallback>
        </mc:AlternateContent>
      </w:r>
    </w:p>
    <w:p w:rsidR="00C719A9" w:rsidRDefault="00C719A9" w:rsidP="00C719A9">
      <w:pPr>
        <w:pStyle w:val="a5"/>
        <w:spacing w:line="240" w:lineRule="auto"/>
        <w:ind w:leftChars="200" w:left="4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19A9" w:rsidRDefault="00C719A9" w:rsidP="00C719A9">
      <w:pPr>
        <w:pStyle w:val="a5"/>
        <w:spacing w:line="240" w:lineRule="auto"/>
        <w:ind w:leftChars="200" w:left="4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19A9" w:rsidRDefault="00C719A9" w:rsidP="00C719A9">
      <w:pPr>
        <w:pStyle w:val="a5"/>
        <w:spacing w:line="240" w:lineRule="auto"/>
        <w:ind w:leftChars="200" w:left="4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19A9" w:rsidRDefault="00C719A9" w:rsidP="00C719A9">
      <w:pPr>
        <w:pStyle w:val="a5"/>
        <w:spacing w:line="240" w:lineRule="auto"/>
        <w:ind w:leftChars="200" w:left="4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19A9" w:rsidRDefault="00C719A9" w:rsidP="00C719A9">
      <w:pPr>
        <w:pStyle w:val="a5"/>
        <w:spacing w:line="240" w:lineRule="auto"/>
        <w:ind w:leftChars="200" w:left="4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19A9" w:rsidRDefault="00C719A9" w:rsidP="00C719A9">
      <w:pPr>
        <w:pStyle w:val="a5"/>
        <w:spacing w:line="240" w:lineRule="auto"/>
        <w:ind w:leftChars="200" w:left="4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19A9" w:rsidRPr="007F1046" w:rsidRDefault="00C719A9" w:rsidP="00C719A9">
      <w:pPr>
        <w:pStyle w:val="a5"/>
        <w:spacing w:beforeLines="50" w:before="180" w:afterLines="50" w:after="180" w:line="240" w:lineRule="auto"/>
        <w:ind w:left="8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Lunch</w:t>
      </w:r>
    </w:p>
    <w:p w:rsidR="00C719A9" w:rsidRPr="00BF331C" w:rsidRDefault="00C719A9" w:rsidP="00C719A9">
      <w:pPr>
        <w:pStyle w:val="a5"/>
        <w:wordWrap/>
        <w:spacing w:line="240" w:lineRule="auto"/>
        <w:ind w:left="84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b/>
          <w:sz w:val="24"/>
          <w:szCs w:val="24"/>
          <w:shd w:val="clear" w:color="auto" w:fill="FFFFFF"/>
        </w:rPr>
        <w:t>&lt;14:20-16:05</w:t>
      </w:r>
      <w:r w:rsidRPr="00BF331C">
        <w:rPr>
          <w:rFonts w:ascii="Times New Roman" w:hAnsi="Times New Roman" w:cs="Times New Roman" w:hint="eastAsia"/>
          <w:b/>
          <w:sz w:val="24"/>
          <w:szCs w:val="24"/>
          <w:shd w:val="clear" w:color="auto" w:fill="FFFFFF"/>
        </w:rPr>
        <w:t xml:space="preserve"> Afternoon Session I&gt;  </w:t>
      </w:r>
    </w:p>
    <w:p w:rsidR="00C719A9" w:rsidRPr="006F2C4F" w:rsidRDefault="00C719A9" w:rsidP="00C719A9">
      <w:pPr>
        <w:pStyle w:val="a5"/>
        <w:wordWrap/>
        <w:spacing w:line="240" w:lineRule="auto"/>
        <w:ind w:left="840"/>
        <w:rPr>
          <w:rFonts w:ascii="Times New Roman" w:hAnsi="Times New Roman" w:cs="Times New Roman"/>
          <w:sz w:val="22"/>
        </w:rPr>
      </w:pPr>
      <w:r w:rsidRPr="00BF331C">
        <w:rPr>
          <w:rFonts w:ascii="Times New Roman" w:hAnsi="Times New Roman" w:cs="Times New Roman" w:hint="eastAsia"/>
          <w:color w:val="222222"/>
          <w:sz w:val="21"/>
          <w:szCs w:val="21"/>
          <w:u w:val="single"/>
          <w:shd w:val="clear" w:color="auto" w:fill="FFFFFF"/>
        </w:rPr>
        <w:t>Panel A-1</w:t>
      </w:r>
      <w:r w:rsidRPr="00BF331C">
        <w:rPr>
          <w:rFonts w:ascii="Times New Roman" w:hAnsi="Times New Roman" w:cs="Times New Roman"/>
          <w:sz w:val="22"/>
          <w:u w:val="single"/>
        </w:rPr>
        <w:t>: On Syria</w:t>
      </w:r>
      <w:r w:rsidRPr="006F2C4F">
        <w:rPr>
          <w:rFonts w:ascii="Times New Roman" w:hAnsi="Times New Roman" w:cs="Times New Roman" w:hint="eastAsia"/>
          <w:sz w:val="22"/>
        </w:rPr>
        <w:t xml:space="preserve"> (</w:t>
      </w:r>
      <w:r>
        <w:rPr>
          <w:rFonts w:ascii="Times New Roman" w:hAnsi="Times New Roman" w:cs="Times New Roman" w:hint="eastAsia"/>
          <w:sz w:val="22"/>
        </w:rPr>
        <w:t xml:space="preserve">Chair: Hidemitsu Kuroki, Discussant: </w:t>
      </w:r>
      <w:r w:rsidRPr="006F2C4F">
        <w:rPr>
          <w:rFonts w:ascii="Times New Roman" w:hAnsi="Times New Roman" w:cs="Times New Roman" w:hint="eastAsia"/>
          <w:sz w:val="22"/>
        </w:rPr>
        <w:t>Housam Darwisheh)</w:t>
      </w:r>
      <w:r w:rsidRPr="00BF331C">
        <w:rPr>
          <w:rFonts w:ascii="Times New Roman" w:hAnsi="Times New Roman" w:cs="Times New Roman" w:hint="eastAsia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color w:val="222222"/>
          <w:sz w:val="21"/>
          <w:szCs w:val="21"/>
          <w:shd w:val="clear" w:color="auto" w:fill="FFFFFF"/>
        </w:rPr>
        <w:t>会議室</w:t>
      </w:r>
      <w:r>
        <w:rPr>
          <w:rFonts w:ascii="Times New Roman" w:hAnsi="Times New Roman" w:cs="Times New Roman" w:hint="eastAsia"/>
          <w:color w:val="222222"/>
          <w:sz w:val="21"/>
          <w:szCs w:val="21"/>
          <w:shd w:val="clear" w:color="auto" w:fill="FFFFFF"/>
        </w:rPr>
        <w:t>Room III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Shizuka I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mai 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(Japan Society for the Promotion of Science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/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JAMES) </w:t>
      </w:r>
    </w:p>
    <w:p w:rsidR="00C719A9" w:rsidRPr="006F2C4F" w:rsidRDefault="00C719A9" w:rsidP="00C719A9">
      <w:pPr>
        <w:ind w:left="220" w:firstLine="6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Jordan and the Syrian Crisis: The Politics of Refugee Protection 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Peter Sluglett (Na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tional University of Singapore)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</w:t>
      </w:r>
    </w:p>
    <w:p w:rsidR="00C719A9" w:rsidRPr="006F2C4F" w:rsidRDefault="00C719A9" w:rsidP="00C719A9">
      <w:pPr>
        <w:ind w:left="220" w:firstLine="6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Deadly implications: the rise of sectarianism in Syria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Noriko S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ato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(Pukyong National University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/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JAMES)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</w:t>
      </w:r>
    </w:p>
    <w:p w:rsidR="00C719A9" w:rsidRPr="006F2C4F" w:rsidRDefault="00C719A9" w:rsidP="00C719A9">
      <w:pPr>
        <w:ind w:leftChars="406" w:left="853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The Group-based Claims erode the Area of Commonality between Christians and Muslims in Syria</w:t>
      </w:r>
    </w:p>
    <w:p w:rsidR="00C719A9" w:rsidRPr="006F2C4F" w:rsidRDefault="00C719A9" w:rsidP="00C719A9">
      <w:pPr>
        <w:spacing w:beforeLines="50" w:before="180"/>
        <w:rPr>
          <w:rFonts w:ascii="Times New Roman" w:hAnsi="Times New Roman" w:cs="Times New Roman"/>
          <w:sz w:val="22"/>
        </w:rPr>
      </w:pPr>
      <w:r w:rsidRPr="00BF331C">
        <w:rPr>
          <w:rFonts w:ascii="Times New Roman" w:hAnsi="Times New Roman" w:cs="Times New Roman"/>
          <w:sz w:val="22"/>
          <w:u w:val="single"/>
        </w:rPr>
        <w:t xml:space="preserve">Panel </w:t>
      </w:r>
      <w:r w:rsidRPr="00BF331C">
        <w:rPr>
          <w:rFonts w:ascii="Times New Roman" w:hAnsi="Times New Roman" w:cs="Times New Roman" w:hint="eastAsia"/>
          <w:sz w:val="22"/>
          <w:u w:val="single"/>
        </w:rPr>
        <w:t>B-1</w:t>
      </w:r>
      <w:r w:rsidRPr="00BF331C">
        <w:rPr>
          <w:rFonts w:ascii="Times New Roman" w:hAnsi="Times New Roman" w:cs="Times New Roman"/>
          <w:sz w:val="22"/>
          <w:u w:val="single"/>
        </w:rPr>
        <w:t xml:space="preserve">: </w:t>
      </w:r>
      <w:r w:rsidRPr="00BF331C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>Economy</w:t>
      </w:r>
      <w:r w:rsidRPr="00BF331C">
        <w:rPr>
          <w:rFonts w:ascii="Times New Roman" w:eastAsia="ＭＳ Ｐゴシック" w:hAnsi="Times New Roman" w:cs="Times New Roman" w:hint="eastAsia"/>
          <w:color w:val="000000"/>
          <w:kern w:val="0"/>
          <w:sz w:val="22"/>
          <w:u w:val="single"/>
        </w:rPr>
        <w:t xml:space="preserve"> </w:t>
      </w:r>
      <w:r w:rsidRPr="00BF331C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>I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　</w:t>
      </w:r>
      <w:r w:rsidRPr="00D465CF">
        <w:rPr>
          <w:rFonts w:ascii="Times New Roman" w:hAnsi="Times New Roman" w:cs="Times New Roman" w:hint="eastAsia"/>
          <w:sz w:val="22"/>
        </w:rPr>
        <w:t xml:space="preserve"> </w:t>
      </w:r>
      <w:r w:rsidRPr="006F2C4F">
        <w:rPr>
          <w:rFonts w:ascii="Times New Roman" w:hAnsi="Times New Roman" w:cs="Times New Roman" w:hint="eastAsia"/>
          <w:sz w:val="22"/>
        </w:rPr>
        <w:t>(</w:t>
      </w:r>
      <w:r>
        <w:rPr>
          <w:rFonts w:ascii="Times New Roman" w:hAnsi="Times New Roman" w:cs="Times New Roman" w:hint="eastAsia"/>
          <w:sz w:val="22"/>
        </w:rPr>
        <w:t>Chair</w:t>
      </w:r>
      <w:r w:rsidRPr="00D465CF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/Discussant: TBA </w:t>
      </w:r>
      <w:r w:rsidRPr="006F2C4F">
        <w:rPr>
          <w:rFonts w:ascii="Times New Roman" w:hAnsi="Times New Roman" w:cs="Times New Roman" w:hint="eastAsia"/>
          <w:sz w:val="22"/>
        </w:rPr>
        <w:t>)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会議室</w:t>
      </w:r>
      <w:r>
        <w:rPr>
          <w:rFonts w:ascii="Times New Roman" w:hAnsi="Times New Roman" w:cs="Times New Roman" w:hint="eastAsia"/>
          <w:sz w:val="22"/>
        </w:rPr>
        <w:t>Room I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Ai K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awamura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(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Kyoto University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/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JAMES) </w:t>
      </w:r>
    </w:p>
    <w:p w:rsidR="00C719A9" w:rsidRPr="006F2C4F" w:rsidRDefault="00C719A9" w:rsidP="00C719A9">
      <w:pPr>
        <w:ind w:leftChars="400" w:left="84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Crafting Dispute Resolution System for Islamic Finance: Reflections on the Cases from the Gulf and Southeast Asia</w:t>
      </w:r>
    </w:p>
    <w:p w:rsidR="00C719A9" w:rsidRDefault="00C719A9" w:rsidP="00C719A9">
      <w:pPr>
        <w:ind w:left="220" w:hangingChars="100" w:hanging="220"/>
        <w:rPr>
          <w:rFonts w:ascii="Times New Roman" w:hAnsi="Times New Roman" w:cs="Times New Roman"/>
          <w:sz w:val="22"/>
        </w:rPr>
      </w:pPr>
      <w:r w:rsidRPr="006F2C4F">
        <w:rPr>
          <w:rFonts w:ascii="Times New Roman" w:hAnsi="Times New Roman" w:cs="Times New Roman"/>
          <w:sz w:val="22"/>
        </w:rPr>
        <w:t>Jiang Yingmei (Chi</w:t>
      </w:r>
      <w:r>
        <w:rPr>
          <w:rFonts w:ascii="Times New Roman" w:hAnsi="Times New Roman" w:cs="Times New Roman"/>
          <w:sz w:val="22"/>
        </w:rPr>
        <w:t>nese Academy of Social Sciences</w:t>
      </w:r>
      <w:r>
        <w:rPr>
          <w:rFonts w:ascii="Times New Roman" w:hAnsi="Times New Roman" w:cs="Times New Roman" w:hint="eastAsia"/>
          <w:sz w:val="22"/>
        </w:rPr>
        <w:t>/</w:t>
      </w:r>
      <w:r>
        <w:rPr>
          <w:rFonts w:ascii="Times New Roman" w:hAnsi="Times New Roman" w:cs="Times New Roman"/>
          <w:sz w:val="22"/>
        </w:rPr>
        <w:t>CAMES)</w:t>
      </w:r>
      <w:r w:rsidRPr="006F2C4F">
        <w:rPr>
          <w:rFonts w:ascii="Times New Roman" w:hAnsi="Times New Roman" w:cs="Times New Roman"/>
          <w:sz w:val="22"/>
        </w:rPr>
        <w:t xml:space="preserve"> </w:t>
      </w:r>
    </w:p>
    <w:p w:rsidR="00C719A9" w:rsidRPr="006F2C4F" w:rsidRDefault="00C719A9" w:rsidP="00C719A9">
      <w:pPr>
        <w:ind w:left="220" w:firstLine="620"/>
        <w:rPr>
          <w:rFonts w:ascii="Times New Roman" w:hAnsi="Times New Roman" w:cs="Times New Roman"/>
          <w:sz w:val="22"/>
        </w:rPr>
      </w:pPr>
      <w:r w:rsidRPr="006F2C4F">
        <w:rPr>
          <w:rFonts w:ascii="Times New Roman" w:hAnsi="Times New Roman" w:cs="Times New Roman"/>
          <w:sz w:val="22"/>
        </w:rPr>
        <w:t>Financial Globalization and Middle East Financial Security</w:t>
      </w:r>
    </w:p>
    <w:p w:rsidR="00C719A9" w:rsidRDefault="00C719A9" w:rsidP="00C719A9">
      <w:pPr>
        <w:pStyle w:val="a5"/>
        <w:wordWrap/>
        <w:spacing w:line="240" w:lineRule="auto"/>
        <w:ind w:left="840"/>
        <w:rPr>
          <w:rFonts w:ascii="Times New Roman" w:eastAsia="ＭＳ Ｐゴシック" w:hAnsi="Times New Roman" w:cs="Times New Roman"/>
          <w:color w:val="00000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sz w:val="22"/>
        </w:rPr>
        <w:t>Babak Rahimi (</w:t>
      </w:r>
      <w:r w:rsidRPr="006F2C4F">
        <w:rPr>
          <w:rFonts w:ascii="Times New Roman" w:hAnsi="Times New Roman" w:cs="Times New Roman"/>
          <w:sz w:val="22"/>
        </w:rPr>
        <w:t>University of California</w:t>
      </w:r>
      <w:r w:rsidRPr="006F2C4F">
        <w:rPr>
          <w:rFonts w:ascii="Times New Roman" w:eastAsia="ＭＳ Ｐゴシック" w:hAnsi="Times New Roman" w:cs="Times New Roman"/>
          <w:color w:val="000000"/>
          <w:sz w:val="22"/>
        </w:rPr>
        <w:t xml:space="preserve">) </w:t>
      </w:r>
    </w:p>
    <w:p w:rsidR="00C719A9" w:rsidRDefault="00C719A9" w:rsidP="00C719A9">
      <w:pPr>
        <w:pStyle w:val="a5"/>
        <w:wordWrap/>
        <w:spacing w:line="240" w:lineRule="auto"/>
        <w:ind w:left="840"/>
        <w:rPr>
          <w:rFonts w:ascii="Times New Roman" w:hAnsi="Times New Roman" w:cs="Times New Roman"/>
          <w:color w:val="000000"/>
          <w:sz w:val="21"/>
          <w:szCs w:val="21"/>
          <w:u w:val="double"/>
          <w:shd w:val="clear" w:color="auto" w:fill="FFFFFF"/>
        </w:rPr>
      </w:pPr>
      <w:r w:rsidRPr="006F2C4F">
        <w:rPr>
          <w:rFonts w:ascii="Times New Roman" w:eastAsia="ＭＳ Ｐゴシック" w:hAnsi="Times New Roman" w:cs="Times New Roman"/>
          <w:color w:val="000000"/>
          <w:sz w:val="22"/>
        </w:rPr>
        <w:t>E-Commerce, sanctions and State Regulation: the Case of Iran</w:t>
      </w:r>
    </w:p>
    <w:p w:rsidR="00C719A9" w:rsidRPr="00D465CF" w:rsidRDefault="00C719A9" w:rsidP="00C719A9">
      <w:pPr>
        <w:spacing w:beforeLines="50" w:before="180"/>
        <w:rPr>
          <w:rFonts w:ascii="Times New Roman" w:hAnsi="Times New Roman" w:cs="Times New Roman"/>
          <w:sz w:val="22"/>
        </w:rPr>
      </w:pPr>
      <w:r w:rsidRPr="00BF331C">
        <w:rPr>
          <w:rFonts w:ascii="Times New Roman" w:hAnsi="Times New Roman" w:cs="Times New Roman" w:hint="eastAsia"/>
          <w:sz w:val="22"/>
          <w:u w:val="single"/>
        </w:rPr>
        <w:t>Panel C-1</w:t>
      </w:r>
      <w:r w:rsidRPr="00BF331C">
        <w:rPr>
          <w:rFonts w:ascii="Times New Roman" w:eastAsia="ＭＳ Ｐゴシック" w:hAnsi="Times New Roman" w:cs="Times New Roman" w:hint="eastAsia"/>
          <w:color w:val="000000"/>
          <w:kern w:val="0"/>
          <w:sz w:val="22"/>
          <w:u w:val="single"/>
        </w:rPr>
        <w:t>:</w:t>
      </w:r>
      <w:r w:rsidRPr="00BF331C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 xml:space="preserve"> Broad Networks in Asia:</w:t>
      </w:r>
      <w:r w:rsidRPr="00BF331C">
        <w:rPr>
          <w:rFonts w:ascii="Times New Roman" w:eastAsia="ＭＳ Ｐゴシック" w:hAnsi="Times New Roman" w:cs="Times New Roman" w:hint="eastAsia"/>
          <w:color w:val="000000"/>
          <w:kern w:val="0"/>
          <w:sz w:val="22"/>
          <w:u w:val="single"/>
        </w:rPr>
        <w:t xml:space="preserve"> </w:t>
      </w:r>
      <w:r w:rsidRPr="00BF331C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>from the West to East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　</w:t>
      </w:r>
      <w:r w:rsidRPr="006F2C4F">
        <w:rPr>
          <w:rFonts w:ascii="Times New Roman" w:hAnsi="Times New Roman" w:cs="Times New Roman" w:hint="eastAsia"/>
          <w:sz w:val="22"/>
        </w:rPr>
        <w:t>(</w:t>
      </w:r>
      <w:r>
        <w:rPr>
          <w:rFonts w:ascii="Times New Roman" w:hAnsi="Times New Roman" w:cs="Times New Roman" w:hint="eastAsia"/>
          <w:sz w:val="22"/>
        </w:rPr>
        <w:t>Chair</w:t>
      </w:r>
      <w:r w:rsidRPr="00D465CF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/Discussant: </w:t>
      </w:r>
      <w:r>
        <w:rPr>
          <w:rFonts w:ascii="Times New Roman" w:hAnsi="Times New Roman" w:cs="Times New Roman"/>
          <w:sz w:val="22"/>
        </w:rPr>
        <w:t>Tomoko Yamagishi</w:t>
      </w:r>
      <w:r w:rsidRPr="006F2C4F">
        <w:rPr>
          <w:rFonts w:ascii="Times New Roman" w:hAnsi="Times New Roman" w:cs="Times New Roman" w:hint="eastAsia"/>
          <w:sz w:val="22"/>
        </w:rPr>
        <w:t>)</w:t>
      </w:r>
      <w:r w:rsidRPr="00B10627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会議室</w:t>
      </w:r>
      <w:r>
        <w:rPr>
          <w:rFonts w:ascii="Times New Roman" w:hAnsi="Times New Roman" w:cs="Times New Roman" w:hint="eastAsia"/>
          <w:sz w:val="22"/>
        </w:rPr>
        <w:t>Room IV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Houchang E. Chehabi (</w:t>
      </w:r>
      <w:r w:rsidRPr="006F2C4F">
        <w:rPr>
          <w:rFonts w:ascii="Times New Roman" w:hAnsi="Times New Roman" w:cs="Times New Roman"/>
          <w:kern w:val="0"/>
          <w:sz w:val="22"/>
        </w:rPr>
        <w:t>Boston University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)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</w:t>
      </w:r>
    </w:p>
    <w:p w:rsidR="00C719A9" w:rsidRPr="006F2C4F" w:rsidRDefault="00C719A9" w:rsidP="00C719A9">
      <w:pPr>
        <w:ind w:left="220" w:firstLine="6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Turko-Persian Athletic Practices and Traditions: An Asian Perspective </w:t>
      </w:r>
    </w:p>
    <w:p w:rsidR="00C719A9" w:rsidRDefault="00C719A9" w:rsidP="00C719A9">
      <w:pPr>
        <w:ind w:left="220" w:hangingChars="100" w:hanging="220"/>
        <w:rPr>
          <w:rFonts w:ascii="Times New Roman" w:hAnsi="Times New Roman" w:cs="Times New Roman"/>
          <w:sz w:val="22"/>
        </w:rPr>
      </w:pPr>
      <w:r w:rsidRPr="006F2C4F">
        <w:rPr>
          <w:rFonts w:ascii="Times New Roman" w:hAnsi="Times New Roman" w:cs="Times New Roman"/>
          <w:sz w:val="22"/>
        </w:rPr>
        <w:t>Pan Guang</w:t>
      </w:r>
      <w:r w:rsidRPr="006F2C4F">
        <w:rPr>
          <w:rFonts w:ascii="Times New Roman" w:hAnsi="Times New Roman" w:cs="Times New Roman" w:hint="eastAsia"/>
          <w:sz w:val="22"/>
        </w:rPr>
        <w:t xml:space="preserve"> (</w:t>
      </w:r>
      <w:r w:rsidRPr="006F2C4F">
        <w:rPr>
          <w:rFonts w:ascii="Times New Roman" w:hAnsi="Times New Roman" w:cs="Times New Roman"/>
          <w:sz w:val="22"/>
        </w:rPr>
        <w:t>Shanghai Center for International Studies</w:t>
      </w:r>
      <w:r>
        <w:rPr>
          <w:rFonts w:ascii="Times New Roman" w:hAnsi="Times New Roman" w:cs="Times New Roman" w:hint="eastAsia"/>
          <w:sz w:val="22"/>
        </w:rPr>
        <w:t>/CAMES)</w:t>
      </w:r>
      <w:r w:rsidRPr="006F2C4F">
        <w:rPr>
          <w:rFonts w:ascii="Times New Roman" w:hAnsi="Times New Roman" w:cs="Times New Roman" w:hint="eastAsia"/>
          <w:sz w:val="22"/>
        </w:rPr>
        <w:t xml:space="preserve"> </w:t>
      </w:r>
    </w:p>
    <w:p w:rsidR="00C719A9" w:rsidRPr="006F2C4F" w:rsidRDefault="00C719A9" w:rsidP="00C719A9">
      <w:pPr>
        <w:ind w:left="220" w:firstLine="620"/>
        <w:rPr>
          <w:rFonts w:ascii="Times New Roman" w:hAnsi="Times New Roman" w:cs="Times New Roman"/>
          <w:sz w:val="22"/>
        </w:rPr>
      </w:pPr>
      <w:r w:rsidRPr="006F2C4F">
        <w:rPr>
          <w:rFonts w:ascii="Times New Roman" w:hAnsi="Times New Roman" w:cs="Times New Roman"/>
          <w:sz w:val="22"/>
        </w:rPr>
        <w:t>Understanding China's Role in Changing Middle East</w:t>
      </w:r>
    </w:p>
    <w:p w:rsidR="00C719A9" w:rsidRPr="006F2C4F" w:rsidRDefault="00C719A9" w:rsidP="00C719A9">
      <w:pPr>
        <w:spacing w:beforeLines="50" w:before="180"/>
        <w:rPr>
          <w:rFonts w:ascii="Times New Roman" w:hAnsi="Times New Roman" w:cs="Times New Roman"/>
          <w:sz w:val="22"/>
        </w:rPr>
      </w:pPr>
      <w:r w:rsidRPr="00022CE0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 xml:space="preserve">Panel </w:t>
      </w:r>
      <w:r w:rsidRPr="00022CE0">
        <w:rPr>
          <w:rFonts w:ascii="Times New Roman" w:eastAsia="ＭＳ Ｐゴシック" w:hAnsi="Times New Roman" w:cs="Times New Roman" w:hint="eastAsia"/>
          <w:color w:val="000000"/>
          <w:kern w:val="0"/>
          <w:sz w:val="22"/>
          <w:u w:val="single"/>
        </w:rPr>
        <w:t>D-1</w:t>
      </w:r>
      <w:r w:rsidRPr="00022CE0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 xml:space="preserve">: </w:t>
      </w:r>
      <w:r w:rsidRPr="00022CE0">
        <w:rPr>
          <w:rFonts w:ascii="Times New Roman" w:hAnsi="Times New Roman" w:cs="Times New Roman"/>
          <w:sz w:val="22"/>
          <w:u w:val="single"/>
        </w:rPr>
        <w:t>Rise and Fall of the Global Power :</w:t>
      </w:r>
      <w:r>
        <w:rPr>
          <w:rFonts w:ascii="Times New Roman" w:hAnsi="Times New Roman" w:cs="Times New Roman" w:hint="eastAsia"/>
          <w:sz w:val="22"/>
          <w:u w:val="single"/>
        </w:rPr>
        <w:t xml:space="preserve"> </w:t>
      </w:r>
      <w:r w:rsidRPr="00022CE0">
        <w:rPr>
          <w:rFonts w:ascii="Times New Roman" w:hAnsi="Times New Roman" w:cs="Times New Roman" w:hint="eastAsia"/>
          <w:sz w:val="22"/>
          <w:u w:val="single"/>
        </w:rPr>
        <w:t>P</w:t>
      </w:r>
      <w:r w:rsidRPr="00022CE0">
        <w:rPr>
          <w:rFonts w:ascii="Times New Roman" w:hAnsi="Times New Roman" w:cs="Times New Roman"/>
          <w:sz w:val="22"/>
          <w:u w:val="single"/>
        </w:rPr>
        <w:t xml:space="preserve">ast and </w:t>
      </w:r>
      <w:r w:rsidRPr="00022CE0">
        <w:rPr>
          <w:rFonts w:ascii="Times New Roman" w:hAnsi="Times New Roman" w:cs="Times New Roman" w:hint="eastAsia"/>
          <w:sz w:val="22"/>
          <w:u w:val="single"/>
        </w:rPr>
        <w:t>P</w:t>
      </w:r>
      <w:r w:rsidRPr="00022CE0">
        <w:rPr>
          <w:rFonts w:ascii="Times New Roman" w:hAnsi="Times New Roman" w:cs="Times New Roman"/>
          <w:sz w:val="22"/>
          <w:u w:val="single"/>
        </w:rPr>
        <w:t>resent</w:t>
      </w:r>
      <w:r>
        <w:rPr>
          <w:rFonts w:ascii="Times New Roman" w:hAnsi="Times New Roman" w:cs="Times New Roman" w:hint="eastAsia"/>
          <w:sz w:val="22"/>
        </w:rPr>
        <w:t xml:space="preserve">　</w:t>
      </w:r>
      <w:r w:rsidRPr="006F2C4F">
        <w:rPr>
          <w:rFonts w:ascii="Times New Roman" w:hAnsi="Times New Roman" w:cs="Times New Roman" w:hint="eastAsia"/>
          <w:sz w:val="22"/>
        </w:rPr>
        <w:t>(</w:t>
      </w:r>
      <w:r>
        <w:rPr>
          <w:rFonts w:ascii="Times New Roman" w:hAnsi="Times New Roman" w:cs="Times New Roman" w:hint="eastAsia"/>
          <w:sz w:val="22"/>
        </w:rPr>
        <w:t>Chair</w:t>
      </w:r>
      <w:r w:rsidRPr="00D465CF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/Discussant: TBA</w:t>
      </w:r>
      <w:r w:rsidRPr="006F2C4F">
        <w:rPr>
          <w:rFonts w:ascii="Times New Roman" w:hAnsi="Times New Roman" w:cs="Times New Roman" w:hint="eastAsia"/>
          <w:sz w:val="22"/>
        </w:rPr>
        <w:t>)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会議室</w:t>
      </w:r>
      <w:r>
        <w:rPr>
          <w:rFonts w:ascii="Times New Roman" w:hAnsi="Times New Roman" w:cs="Times New Roman" w:hint="eastAsia"/>
          <w:sz w:val="22"/>
        </w:rPr>
        <w:t>Room II</w:t>
      </w:r>
    </w:p>
    <w:p w:rsidR="00C719A9" w:rsidRDefault="00C719A9" w:rsidP="00C719A9">
      <w:pPr>
        <w:adjustRightInd w:val="0"/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Kangsuk Kim (Hanku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k University of Foreign Studies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/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KAMES) </w:t>
      </w:r>
    </w:p>
    <w:p w:rsidR="00C719A9" w:rsidRPr="006F2C4F" w:rsidRDefault="00C719A9" w:rsidP="00C719A9">
      <w:pPr>
        <w:adjustRightInd w:val="0"/>
        <w:ind w:leftChars="400" w:left="84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Nasser's Search for Regime Security and the Failure of U.S.-Egyptian Rapprochement during the Kennedy Years</w:t>
      </w:r>
    </w:p>
    <w:p w:rsidR="00C719A9" w:rsidRDefault="00C719A9" w:rsidP="00C719A9">
      <w:pPr>
        <w:adjustRightInd w:val="0"/>
        <w:ind w:left="220" w:hangingChars="100" w:hanging="220"/>
        <w:rPr>
          <w:rFonts w:ascii="Times New Roman" w:hAnsi="Times New Roman" w:cs="Times New Roman"/>
          <w:sz w:val="22"/>
        </w:rPr>
      </w:pPr>
      <w:r w:rsidRPr="006F2C4F">
        <w:rPr>
          <w:rFonts w:ascii="Times New Roman" w:hAnsi="Times New Roman" w:cs="Times New Roman"/>
          <w:sz w:val="22"/>
        </w:rPr>
        <w:t>Tang Zhichao</w:t>
      </w:r>
      <w:r w:rsidRPr="006F2C4F">
        <w:rPr>
          <w:rFonts w:ascii="Times New Roman" w:hAnsi="Times New Roman" w:cs="Times New Roman" w:hint="eastAsia"/>
          <w:sz w:val="22"/>
        </w:rPr>
        <w:t xml:space="preserve"> (</w:t>
      </w:r>
      <w:r w:rsidRPr="006F2C4F">
        <w:rPr>
          <w:rFonts w:ascii="Times New Roman" w:hAnsi="Times New Roman" w:cs="Times New Roman"/>
          <w:sz w:val="22"/>
        </w:rPr>
        <w:t>Chinese Academy of Social Sciences</w:t>
      </w:r>
      <w:r>
        <w:rPr>
          <w:rFonts w:ascii="Times New Roman" w:hAnsi="Times New Roman" w:cs="Times New Roman" w:hint="eastAsia"/>
          <w:sz w:val="22"/>
        </w:rPr>
        <w:t>/C</w:t>
      </w:r>
      <w:r w:rsidRPr="006F2C4F">
        <w:rPr>
          <w:rFonts w:ascii="Times New Roman" w:hAnsi="Times New Roman" w:cs="Times New Roman" w:hint="eastAsia"/>
          <w:sz w:val="22"/>
        </w:rPr>
        <w:t xml:space="preserve">AMES) </w:t>
      </w:r>
    </w:p>
    <w:p w:rsidR="00C719A9" w:rsidRPr="006F2C4F" w:rsidRDefault="00C719A9" w:rsidP="00C719A9">
      <w:pPr>
        <w:adjustRightInd w:val="0"/>
        <w:ind w:left="220" w:firstLine="620"/>
        <w:rPr>
          <w:rFonts w:ascii="Times New Roman" w:hAnsi="Times New Roman" w:cs="Times New Roman"/>
          <w:i/>
          <w:sz w:val="22"/>
        </w:rPr>
      </w:pPr>
      <w:r w:rsidRPr="006F2C4F">
        <w:rPr>
          <w:rFonts w:ascii="Times New Roman" w:hAnsi="Times New Roman" w:cs="Times New Roman"/>
          <w:sz w:val="22"/>
        </w:rPr>
        <w:t>US strategically Retreat from Middle East and Its Influence</w:t>
      </w:r>
    </w:p>
    <w:p w:rsidR="00C719A9" w:rsidRDefault="00C719A9" w:rsidP="00C719A9">
      <w:pPr>
        <w:adjustRightInd w:val="0"/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lastRenderedPageBreak/>
        <w:t>Idir Ouahes (</w:t>
      </w:r>
      <w:r>
        <w:rPr>
          <w:rFonts w:ascii="Times New Roman" w:hAnsi="Times New Roman" w:cs="Times New Roman"/>
          <w:kern w:val="0"/>
          <w:sz w:val="22"/>
        </w:rPr>
        <w:t>University of Exeter</w:t>
      </w:r>
      <w:r>
        <w:rPr>
          <w:rFonts w:ascii="Times New Roman" w:hAnsi="Times New Roman" w:cs="Times New Roman" w:hint="eastAsia"/>
          <w:kern w:val="0"/>
          <w:sz w:val="22"/>
        </w:rPr>
        <w:t>, UK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) </w:t>
      </w:r>
    </w:p>
    <w:p w:rsidR="00C719A9" w:rsidRPr="006F2C4F" w:rsidRDefault="00C719A9" w:rsidP="00C719A9">
      <w:pPr>
        <w:adjustRightInd w:val="0"/>
        <w:ind w:leftChars="300" w:left="63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343B43">
        <w:rPr>
          <w:rFonts w:ascii="Times New Roman" w:eastAsia="ＭＳ Ｐゴシック" w:hAnsi="Times New Roman" w:cs="Times New Roman"/>
          <w:color w:val="000000"/>
          <w:kern w:val="0"/>
          <w:sz w:val="22"/>
        </w:rPr>
        <w:t>Socio-Economic exchanges and institutions in French Indochina and Syria: 1920-25</w:t>
      </w:r>
    </w:p>
    <w:p w:rsidR="00C719A9" w:rsidRDefault="00C719A9" w:rsidP="00C719A9">
      <w:pPr>
        <w:rPr>
          <w:rFonts w:ascii="Times New Roman" w:hAnsi="Times New Roman" w:cs="Times New Roman"/>
          <w:sz w:val="22"/>
        </w:rPr>
      </w:pPr>
    </w:p>
    <w:p w:rsidR="00C719A9" w:rsidRPr="00022CE0" w:rsidRDefault="00C719A9" w:rsidP="00C719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&lt;16:25-18:10</w:t>
      </w:r>
      <w:r w:rsidRPr="00022CE0">
        <w:rPr>
          <w:rFonts w:ascii="Times New Roman" w:hAnsi="Times New Roman" w:cs="Times New Roman" w:hint="eastAsia"/>
          <w:b/>
          <w:sz w:val="24"/>
          <w:szCs w:val="24"/>
        </w:rPr>
        <w:t xml:space="preserve"> Afternoon Session II&gt;</w:t>
      </w:r>
    </w:p>
    <w:p w:rsidR="00C719A9" w:rsidRPr="006F2C4F" w:rsidRDefault="00C719A9" w:rsidP="00C719A9">
      <w:pPr>
        <w:rPr>
          <w:rFonts w:ascii="Times New Roman" w:hAnsi="Times New Roman" w:cs="Times New Roman"/>
          <w:sz w:val="22"/>
        </w:rPr>
      </w:pPr>
      <w:r w:rsidRPr="00022CE0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 xml:space="preserve">Panel </w:t>
      </w:r>
      <w:r w:rsidRPr="00022CE0">
        <w:rPr>
          <w:rFonts w:ascii="Times New Roman" w:eastAsia="ＭＳ Ｐゴシック" w:hAnsi="Times New Roman" w:cs="Times New Roman" w:hint="eastAsia"/>
          <w:color w:val="000000"/>
          <w:kern w:val="0"/>
          <w:sz w:val="22"/>
          <w:u w:val="single"/>
        </w:rPr>
        <w:t>A-2</w:t>
      </w:r>
      <w:r w:rsidRPr="00022CE0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>:</w:t>
      </w:r>
      <w:r w:rsidRPr="00022CE0">
        <w:rPr>
          <w:rFonts w:ascii="Times New Roman" w:hAnsi="Times New Roman" w:cs="Times New Roman"/>
          <w:sz w:val="22"/>
          <w:u w:val="single"/>
        </w:rPr>
        <w:t xml:space="preserve"> On Egypt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6F2C4F">
        <w:rPr>
          <w:rFonts w:ascii="Times New Roman" w:hAnsi="Times New Roman" w:cs="Times New Roman" w:hint="eastAsia"/>
          <w:sz w:val="22"/>
        </w:rPr>
        <w:t>(</w:t>
      </w:r>
      <w:r>
        <w:rPr>
          <w:rFonts w:ascii="Times New Roman" w:hAnsi="Times New Roman" w:cs="Times New Roman" w:hint="eastAsia"/>
          <w:sz w:val="22"/>
        </w:rPr>
        <w:t>Chair</w:t>
      </w:r>
      <w:r w:rsidRPr="00D465CF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/Discussant: </w:t>
      </w:r>
      <w:r>
        <w:rPr>
          <w:rFonts w:ascii="Times New Roman" w:hAnsi="Times New Roman" w:cs="Times New Roman"/>
          <w:sz w:val="22"/>
        </w:rPr>
        <w:t>Eiji Nagasawa</w:t>
      </w:r>
      <w:r w:rsidRPr="006F2C4F">
        <w:rPr>
          <w:rFonts w:ascii="Times New Roman" w:hAnsi="Times New Roman" w:cs="Times New Roman" w:hint="eastAsia"/>
          <w:sz w:val="22"/>
        </w:rPr>
        <w:t>)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会議室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Room III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Byung Ha Hwang (Chosun University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/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KAMES) </w:t>
      </w:r>
    </w:p>
    <w:p w:rsidR="00C719A9" w:rsidRDefault="00C719A9" w:rsidP="00C719A9">
      <w:pPr>
        <w:ind w:left="220" w:firstLine="6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47835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Analysis of the Main Topics of Egyptian Constitution 2012 and Its Evaluation </w:t>
      </w:r>
    </w:p>
    <w:p w:rsidR="00C719A9" w:rsidRPr="006F2C4F" w:rsidRDefault="00C719A9" w:rsidP="00C719A9">
      <w:pPr>
        <w:ind w:left="220" w:firstLine="6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47835">
        <w:rPr>
          <w:rFonts w:ascii="Times New Roman" w:eastAsia="ＭＳ Ｐゴシック" w:hAnsi="Times New Roman" w:cs="Times New Roman"/>
          <w:color w:val="000000"/>
          <w:kern w:val="0"/>
          <w:sz w:val="22"/>
        </w:rPr>
        <w:t>- Focused on the Topics on Islam and Military -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Masaki O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kado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(Sophia University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/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JAMES)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</w:t>
      </w:r>
    </w:p>
    <w:p w:rsidR="00C719A9" w:rsidRPr="006F2C4F" w:rsidRDefault="00C719A9" w:rsidP="00C719A9">
      <w:pPr>
        <w:ind w:left="220" w:firstLine="6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A Study of Egyptian Migrants in Kuwait and their Social networks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Junko T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oriyama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(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Ochanomizu University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/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JAMES)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</w:t>
      </w:r>
    </w:p>
    <w:p w:rsidR="00C719A9" w:rsidRPr="006F2C4F" w:rsidRDefault="00C719A9" w:rsidP="00C719A9">
      <w:pPr>
        <w:ind w:leftChars="400" w:left="84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Playing in between multiple female roles: A hidden problem behind low female labor participation in prerevolutionary Cairo</w:t>
      </w:r>
    </w:p>
    <w:p w:rsidR="00C719A9" w:rsidRPr="006F2C4F" w:rsidRDefault="00C719A9" w:rsidP="00C719A9">
      <w:pPr>
        <w:spacing w:beforeLines="50" w:before="180"/>
        <w:rPr>
          <w:rFonts w:ascii="Times New Roman" w:hAnsi="Times New Roman" w:cs="Times New Roman"/>
          <w:sz w:val="22"/>
        </w:rPr>
      </w:pPr>
      <w:r w:rsidRPr="00022CE0">
        <w:rPr>
          <w:rFonts w:ascii="Times New Roman" w:hAnsi="Times New Roman" w:cs="Times New Roman" w:hint="eastAsia"/>
          <w:sz w:val="22"/>
          <w:u w:val="single"/>
        </w:rPr>
        <w:t>Panel B-2: New Industrial Challenges in Middle East</w:t>
      </w:r>
      <w:r w:rsidRPr="006F2C4F">
        <w:rPr>
          <w:rFonts w:ascii="Times New Roman" w:hAnsi="Times New Roman" w:cs="Times New Roman" w:hint="eastAsia"/>
          <w:sz w:val="22"/>
        </w:rPr>
        <w:t xml:space="preserve">　</w:t>
      </w:r>
      <w:r w:rsidRPr="006F2C4F">
        <w:rPr>
          <w:rFonts w:ascii="Times New Roman" w:hAnsi="Times New Roman" w:cs="Times New Roman" w:hint="eastAsia"/>
          <w:sz w:val="22"/>
        </w:rPr>
        <w:t>(</w:t>
      </w:r>
      <w:r>
        <w:rPr>
          <w:rFonts w:ascii="Times New Roman" w:hAnsi="Times New Roman" w:cs="Times New Roman" w:hint="eastAsia"/>
          <w:sz w:val="22"/>
        </w:rPr>
        <w:t>Chair</w:t>
      </w:r>
      <w:r w:rsidRPr="00D465CF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/Discussant: Shin Yasuda</w:t>
      </w:r>
      <w:r w:rsidRPr="006F2C4F">
        <w:rPr>
          <w:rFonts w:ascii="Times New Roman" w:hAnsi="Times New Roman" w:cs="Times New Roman" w:hint="eastAsia"/>
          <w:sz w:val="22"/>
        </w:rPr>
        <w:t>)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会議室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Room</w:t>
      </w:r>
      <w:r>
        <w:rPr>
          <w:rFonts w:ascii="Times New Roman" w:hAnsi="Times New Roman" w:cs="Times New Roman" w:hint="eastAsia"/>
          <w:sz w:val="22"/>
        </w:rPr>
        <w:t xml:space="preserve"> I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Suwan K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im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(Hanku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k University of Foreign Studies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/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KAMES) </w:t>
      </w:r>
    </w:p>
    <w:p w:rsidR="00C719A9" w:rsidRPr="006F2C4F" w:rsidRDefault="00C719A9" w:rsidP="00C719A9">
      <w:pPr>
        <w:ind w:left="220" w:firstLine="6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47835">
        <w:rPr>
          <w:rFonts w:ascii="Times New Roman" w:eastAsia="ＭＳ Ｐゴシック" w:hAnsi="Times New Roman" w:cs="Times New Roman"/>
          <w:color w:val="000000"/>
          <w:kern w:val="0"/>
          <w:sz w:val="22"/>
        </w:rPr>
        <w:t>Neo-Hallyu in the Middle East, the major part of the Korean Creative Economy</w:t>
      </w:r>
    </w:p>
    <w:p w:rsidR="00C719A9" w:rsidRDefault="00C719A9" w:rsidP="00C719A9">
      <w:pPr>
        <w:ind w:left="220" w:hangingChars="100" w:hanging="220"/>
        <w:rPr>
          <w:rFonts w:ascii="Times New Roman" w:hAnsi="Times New Roman" w:cs="Times New Roman"/>
          <w:sz w:val="22"/>
        </w:rPr>
      </w:pPr>
      <w:r w:rsidRPr="006F2C4F">
        <w:rPr>
          <w:rFonts w:ascii="Times New Roman" w:hAnsi="Times New Roman" w:cs="Times New Roman"/>
          <w:sz w:val="22"/>
        </w:rPr>
        <w:t>Wei Min (</w:t>
      </w:r>
      <w:r>
        <w:rPr>
          <w:rFonts w:ascii="Times New Roman" w:hAnsi="Times New Roman" w:cs="Times New Roman"/>
          <w:sz w:val="22"/>
        </w:rPr>
        <w:t>Shandong University</w:t>
      </w:r>
      <w:r>
        <w:rPr>
          <w:rFonts w:ascii="Times New Roman" w:hAnsi="Times New Roman" w:cs="Times New Roman" w:hint="eastAsia"/>
          <w:sz w:val="22"/>
        </w:rPr>
        <w:t>/</w:t>
      </w:r>
      <w:r>
        <w:rPr>
          <w:rFonts w:ascii="Times New Roman" w:hAnsi="Times New Roman" w:cs="Times New Roman"/>
          <w:sz w:val="22"/>
        </w:rPr>
        <w:t>CAMES)</w:t>
      </w:r>
      <w:r w:rsidRPr="006F2C4F">
        <w:rPr>
          <w:rFonts w:ascii="Times New Roman" w:hAnsi="Times New Roman" w:cs="Times New Roman"/>
          <w:sz w:val="22"/>
        </w:rPr>
        <w:t xml:space="preserve"> </w:t>
      </w:r>
    </w:p>
    <w:p w:rsidR="00C719A9" w:rsidRPr="006F2C4F" w:rsidRDefault="00C719A9" w:rsidP="00C719A9">
      <w:pPr>
        <w:ind w:left="220" w:firstLine="6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The </w:t>
      </w:r>
      <w:r w:rsidRPr="006F2C4F">
        <w:rPr>
          <w:rFonts w:ascii="Times New Roman" w:hAnsi="Times New Roman" w:cs="Times New Roman"/>
          <w:sz w:val="22"/>
        </w:rPr>
        <w:t>Tourism Development and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The </w:t>
      </w:r>
      <w:r>
        <w:rPr>
          <w:rFonts w:ascii="Times New Roman" w:hAnsi="Times New Roman" w:cs="Times New Roman"/>
          <w:sz w:val="22"/>
        </w:rPr>
        <w:t>Re-construction of Middle East</w:t>
      </w:r>
    </w:p>
    <w:p w:rsidR="00C719A9" w:rsidRDefault="00C719A9" w:rsidP="00C719A9">
      <w:pPr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Bukhary Essam Amanallah (Al-Imam Moham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med Ibn Saud Islamic University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/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JAMES) </w:t>
      </w:r>
    </w:p>
    <w:p w:rsidR="00C719A9" w:rsidRDefault="00C719A9" w:rsidP="00C719A9">
      <w:pPr>
        <w:ind w:leftChars="400" w:left="84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Building Indigenous Solar Energy Industry in Saudi Arabia: Present Situation and Future Prospects</w:t>
      </w:r>
    </w:p>
    <w:p w:rsidR="00C719A9" w:rsidRPr="006F2C4F" w:rsidRDefault="00C719A9" w:rsidP="00C719A9">
      <w:pPr>
        <w:spacing w:beforeLines="50" w:before="180"/>
        <w:rPr>
          <w:rFonts w:ascii="Times New Roman" w:hAnsi="Times New Roman" w:cs="Times New Roman"/>
          <w:sz w:val="22"/>
        </w:rPr>
      </w:pPr>
      <w:r w:rsidRPr="00022CE0">
        <w:rPr>
          <w:rFonts w:ascii="Times New Roman" w:hAnsi="Times New Roman" w:cs="Times New Roman"/>
          <w:sz w:val="22"/>
          <w:u w:val="single"/>
        </w:rPr>
        <w:t xml:space="preserve">Panel </w:t>
      </w:r>
      <w:r w:rsidRPr="00022CE0">
        <w:rPr>
          <w:rFonts w:ascii="Times New Roman" w:hAnsi="Times New Roman" w:cs="Times New Roman" w:hint="eastAsia"/>
          <w:sz w:val="22"/>
          <w:u w:val="single"/>
        </w:rPr>
        <w:t>C-2</w:t>
      </w:r>
      <w:r w:rsidRPr="00022CE0">
        <w:rPr>
          <w:rFonts w:ascii="Times New Roman" w:hAnsi="Times New Roman" w:cs="Times New Roman"/>
          <w:sz w:val="22"/>
          <w:u w:val="single"/>
        </w:rPr>
        <w:t xml:space="preserve">: </w:t>
      </w:r>
      <w:r w:rsidRPr="00022CE0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 xml:space="preserve">The </w:t>
      </w:r>
      <w:r w:rsidRPr="00022CE0">
        <w:rPr>
          <w:rFonts w:ascii="Times New Roman" w:hAnsi="Times New Roman" w:cs="Times New Roman"/>
          <w:sz w:val="22"/>
          <w:u w:val="single"/>
        </w:rPr>
        <w:t xml:space="preserve">Israeli-Palestinian </w:t>
      </w:r>
      <w:r w:rsidRPr="00022CE0">
        <w:rPr>
          <w:rFonts w:ascii="Times New Roman" w:hAnsi="Times New Roman" w:cs="Times New Roman" w:hint="eastAsia"/>
          <w:sz w:val="22"/>
          <w:u w:val="single"/>
        </w:rPr>
        <w:t>C</w:t>
      </w:r>
      <w:r w:rsidRPr="00022CE0">
        <w:rPr>
          <w:rFonts w:ascii="Times New Roman" w:hAnsi="Times New Roman" w:cs="Times New Roman"/>
          <w:sz w:val="22"/>
          <w:u w:val="single"/>
        </w:rPr>
        <w:t>onflict</w:t>
      </w:r>
      <w:r w:rsidRPr="006F2C4F">
        <w:rPr>
          <w:rFonts w:ascii="Times New Roman" w:hAnsi="Times New Roman" w:cs="Times New Roman" w:hint="eastAsia"/>
          <w:sz w:val="22"/>
        </w:rPr>
        <w:t xml:space="preserve">　</w:t>
      </w:r>
      <w:r w:rsidRPr="006F2C4F">
        <w:rPr>
          <w:rFonts w:ascii="Times New Roman" w:hAnsi="Times New Roman" w:cs="Times New Roman" w:hint="eastAsia"/>
          <w:sz w:val="22"/>
        </w:rPr>
        <w:t>(</w:t>
      </w:r>
      <w:r>
        <w:rPr>
          <w:rFonts w:ascii="Times New Roman" w:hAnsi="Times New Roman" w:cs="Times New Roman" w:hint="eastAsia"/>
          <w:sz w:val="22"/>
        </w:rPr>
        <w:t>Chair</w:t>
      </w:r>
      <w:r w:rsidRPr="00D465CF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/Discussant: TBA</w:t>
      </w:r>
      <w:r w:rsidRPr="006F2C4F">
        <w:rPr>
          <w:rFonts w:ascii="Times New Roman" w:hAnsi="Times New Roman" w:cs="Times New Roman" w:hint="eastAsia"/>
          <w:sz w:val="22"/>
        </w:rPr>
        <w:t>)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会議室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Room</w:t>
      </w:r>
      <w:r>
        <w:rPr>
          <w:rFonts w:ascii="Times New Roman" w:hAnsi="Times New Roman" w:cs="Times New Roman" w:hint="eastAsia"/>
          <w:sz w:val="22"/>
        </w:rPr>
        <w:t xml:space="preserve"> IV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Hiroyuki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　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S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uzuki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(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University of Tokyo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/ 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JAMES) </w:t>
      </w:r>
    </w:p>
    <w:p w:rsidR="00C719A9" w:rsidRPr="006F2C4F" w:rsidRDefault="00C719A9" w:rsidP="00C719A9">
      <w:pPr>
        <w:ind w:left="220" w:firstLine="6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The First Palestinian Intifada: An Analysis of Mobilizing Leaflets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Tina Ottman (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Kwansei Gakuin University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/ 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JAMES) </w:t>
      </w:r>
    </w:p>
    <w:p w:rsidR="00C719A9" w:rsidRPr="006F2C4F" w:rsidRDefault="00C719A9" w:rsidP="00C719A9">
      <w:pPr>
        <w:ind w:leftChars="400" w:left="84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Deconstructing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 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‘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collective trauma’ and the Israel-Palestine conflict: To what extent is the concept of ‘collective trauma’ necessary to peacebuilding in the Israeli-Palestine conflict?</w:t>
      </w:r>
    </w:p>
    <w:p w:rsidR="00C719A9" w:rsidRDefault="00C719A9" w:rsidP="00C719A9">
      <w:pPr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F968BF">
        <w:rPr>
          <w:rFonts w:ascii="Times New Roman" w:eastAsia="ＭＳ Ｐゴシック" w:hAnsi="Times New Roman" w:cs="Times New Roman"/>
          <w:color w:val="000000"/>
          <w:kern w:val="0"/>
          <w:sz w:val="22"/>
        </w:rPr>
        <w:t>Joshua Rickard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 (</w:t>
      </w:r>
      <w:r w:rsidRPr="00F968BF">
        <w:rPr>
          <w:rFonts w:ascii="Times New Roman" w:eastAsia="ＭＳ Ｐゴシック" w:hAnsi="Times New Roman" w:cs="Times New Roman"/>
          <w:color w:val="000000"/>
          <w:kern w:val="0"/>
          <w:sz w:val="22"/>
        </w:rPr>
        <w:t>National University of Singapore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)</w:t>
      </w:r>
    </w:p>
    <w:p w:rsidR="00C719A9" w:rsidRPr="006F2C4F" w:rsidRDefault="00C719A9" w:rsidP="00C719A9">
      <w:pPr>
        <w:ind w:leftChars="400" w:left="84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F968BF">
        <w:rPr>
          <w:rFonts w:ascii="Times New Roman" w:eastAsia="ＭＳ Ｐゴシック" w:hAnsi="Times New Roman" w:cs="Times New Roman"/>
          <w:color w:val="000000"/>
          <w:kern w:val="0"/>
          <w:sz w:val="22"/>
        </w:rPr>
        <w:t>Divided Identities: Isolation and Social Agency in Palestine after the Second Intifada</w:t>
      </w:r>
    </w:p>
    <w:p w:rsidR="00C719A9" w:rsidRPr="006F2C4F" w:rsidRDefault="00C719A9" w:rsidP="00C719A9">
      <w:pPr>
        <w:spacing w:beforeLines="50" w:before="180"/>
        <w:rPr>
          <w:rFonts w:ascii="Times New Roman" w:hAnsi="Times New Roman" w:cs="Times New Roman"/>
          <w:sz w:val="22"/>
        </w:rPr>
      </w:pPr>
      <w:r w:rsidRPr="00022CE0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 xml:space="preserve">Panel </w:t>
      </w:r>
      <w:r w:rsidRPr="00022CE0">
        <w:rPr>
          <w:rFonts w:ascii="Times New Roman" w:eastAsia="ＭＳ Ｐゴシック" w:hAnsi="Times New Roman" w:cs="Times New Roman" w:hint="eastAsia"/>
          <w:color w:val="000000"/>
          <w:kern w:val="0"/>
          <w:sz w:val="22"/>
          <w:u w:val="single"/>
        </w:rPr>
        <w:t>D-2</w:t>
      </w:r>
      <w:r w:rsidRPr="00022CE0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 xml:space="preserve">: The </w:t>
      </w:r>
      <w:r w:rsidRPr="00022CE0">
        <w:rPr>
          <w:rFonts w:ascii="Times New Roman" w:hAnsi="Times New Roman" w:cs="Times New Roman"/>
          <w:sz w:val="22"/>
          <w:u w:val="single"/>
        </w:rPr>
        <w:t xml:space="preserve">role of Japan in Arab/ Muslim </w:t>
      </w:r>
      <w:r w:rsidRPr="00022CE0">
        <w:rPr>
          <w:rFonts w:ascii="Times New Roman" w:hAnsi="Times New Roman" w:cs="Times New Roman" w:hint="eastAsia"/>
          <w:sz w:val="22"/>
          <w:u w:val="single"/>
        </w:rPr>
        <w:t>S</w:t>
      </w:r>
      <w:r w:rsidRPr="00022CE0">
        <w:rPr>
          <w:rFonts w:ascii="Times New Roman" w:hAnsi="Times New Roman" w:cs="Times New Roman"/>
          <w:sz w:val="22"/>
          <w:u w:val="single"/>
        </w:rPr>
        <w:t>ocieties</w:t>
      </w:r>
      <w:r w:rsidRPr="006F2C4F">
        <w:rPr>
          <w:rFonts w:ascii="Times New Roman" w:hAnsi="Times New Roman" w:cs="Times New Roman" w:hint="eastAsia"/>
          <w:sz w:val="22"/>
        </w:rPr>
        <w:t xml:space="preserve">　</w:t>
      </w:r>
      <w:r w:rsidRPr="006F2C4F">
        <w:rPr>
          <w:rFonts w:ascii="Times New Roman" w:hAnsi="Times New Roman" w:cs="Times New Roman" w:hint="eastAsia"/>
          <w:sz w:val="22"/>
        </w:rPr>
        <w:t>(</w:t>
      </w:r>
      <w:r>
        <w:rPr>
          <w:rFonts w:ascii="Times New Roman" w:hAnsi="Times New Roman" w:cs="Times New Roman" w:hint="eastAsia"/>
          <w:sz w:val="22"/>
        </w:rPr>
        <w:t>Chair</w:t>
      </w:r>
      <w:r w:rsidRPr="00D465CF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/Discussant: Toru Miura</w:t>
      </w:r>
      <w:r w:rsidRPr="006F2C4F">
        <w:rPr>
          <w:rFonts w:ascii="Times New Roman" w:hAnsi="Times New Roman" w:cs="Times New Roman" w:hint="eastAsia"/>
          <w:sz w:val="22"/>
        </w:rPr>
        <w:t>)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会議室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Room</w:t>
      </w:r>
      <w:r>
        <w:rPr>
          <w:rFonts w:ascii="Times New Roman" w:hAnsi="Times New Roman" w:cs="Times New Roman" w:hint="eastAsia"/>
          <w:sz w:val="22"/>
        </w:rPr>
        <w:t xml:space="preserve"> II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Mahmoud Al-Qaysi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　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(Baghdad University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, Iraq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) </w:t>
      </w:r>
    </w:p>
    <w:p w:rsidR="00C719A9" w:rsidRDefault="00C719A9" w:rsidP="00C719A9">
      <w:pPr>
        <w:ind w:leftChars="400" w:left="84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47835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Toward a Network of Collaboration Between AFMA and the Iraqi Associations, </w:t>
      </w:r>
    </w:p>
    <w:p w:rsidR="00C719A9" w:rsidRPr="006F2C4F" w:rsidRDefault="00C719A9" w:rsidP="00C719A9">
      <w:pPr>
        <w:ind w:leftChars="400" w:left="84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47835">
        <w:rPr>
          <w:rFonts w:ascii="Times New Roman" w:eastAsia="ＭＳ Ｐゴシック" w:hAnsi="Times New Roman" w:cs="Times New Roman"/>
          <w:color w:val="000000"/>
          <w:kern w:val="0"/>
          <w:sz w:val="22"/>
        </w:rPr>
        <w:t>Academia interested in Middle Eastern and East Asian Studies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Abrar Abdulmanan Bar (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Keio University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/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JAMES) </w:t>
      </w:r>
    </w:p>
    <w:p w:rsidR="00C719A9" w:rsidRPr="006F2C4F" w:rsidRDefault="00C719A9" w:rsidP="00C719A9">
      <w:pPr>
        <w:ind w:leftChars="400" w:left="84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Japanese Experience for Women Empowerment in Higher Education: Lessons for Arab World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Hiroshi K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ojima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(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Waseda University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/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JAMES)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</w:t>
      </w:r>
    </w:p>
    <w:p w:rsidR="00C719A9" w:rsidRPr="006F2C4F" w:rsidRDefault="00C719A9" w:rsidP="00C719A9">
      <w:pPr>
        <w:ind w:left="220" w:firstLine="6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Correlates of Halal Food Consumption in Japan, Korea and Taiwan</w:t>
      </w:r>
    </w:p>
    <w:p w:rsidR="00C719A9" w:rsidRDefault="0091638C" w:rsidP="00C719A9">
      <w:pPr>
        <w:spacing w:beforeLines="50" w:before="18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lastRenderedPageBreak/>
        <w:t>&lt;18:30- 20:3</w:t>
      </w:r>
      <w:r w:rsidR="00C719A9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0&gt;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 Reception Party</w:t>
      </w:r>
      <w:r w:rsidR="00C719A9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   </w:t>
      </w:r>
      <w:r w:rsidR="00C719A9" w:rsidRPr="00DA2B1C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  </w:t>
      </w:r>
      <w:r w:rsidR="00C719A9" w:rsidRPr="00DA2B1C">
        <w:rPr>
          <w:rFonts w:ascii="Times New Roman" w:hAnsi="Times New Roman" w:cs="Times New Roman" w:hint="eastAsia"/>
          <w:color w:val="000000"/>
          <w:sz w:val="22"/>
          <w:shd w:val="clear" w:color="auto" w:fill="FFFFFF"/>
        </w:rPr>
        <w:t>(International Hall, Clock Tower)</w:t>
      </w:r>
    </w:p>
    <w:p w:rsidR="00C719A9" w:rsidRDefault="00C719A9" w:rsidP="00C719A9">
      <w:pPr>
        <w:jc w:val="center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</w:p>
    <w:p w:rsidR="00C719A9" w:rsidRDefault="00C719A9" w:rsidP="00C719A9">
      <w:pPr>
        <w:jc w:val="center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 w:hint="eastAsia"/>
          <w:noProof/>
          <w:color w:val="000000"/>
          <w:kern w:val="0"/>
          <w:sz w:val="22"/>
        </w:rPr>
        <w:drawing>
          <wp:inline distT="0" distB="0" distL="0" distR="0" wp14:anchorId="2F8B561A" wp14:editId="0F73011C">
            <wp:extent cx="1813560" cy="228600"/>
            <wp:effectExtent l="0" t="0" r="0" b="0"/>
            <wp:docPr id="5" name="図 5" descr="C:\Users\Keiko Sakai\AppData\Local\Microsoft\Windows\INetCache\IE\9I3RXLYR\MC9003317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eiko Sakai\AppData\Local\Microsoft\Windows\INetCache\IE\9I3RXLYR\MC900331765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9A9" w:rsidRDefault="00C719A9" w:rsidP="00C719A9">
      <w:pPr>
        <w:jc w:val="center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</w:p>
    <w:p w:rsidR="00C719A9" w:rsidRDefault="00C719A9" w:rsidP="00C719A9">
      <w:pPr>
        <w:rPr>
          <w:rFonts w:ascii="Times New Roman" w:hAnsi="Times New Roman" w:cs="Times New Roman"/>
          <w:caps/>
          <w:color w:val="000000"/>
          <w:sz w:val="24"/>
          <w:szCs w:val="24"/>
          <w:u w:val="single"/>
          <w:shd w:val="clear" w:color="auto" w:fill="FFFFFF"/>
        </w:rPr>
      </w:pPr>
    </w:p>
    <w:p w:rsidR="00C719A9" w:rsidRPr="003A1FA7" w:rsidRDefault="00C719A9" w:rsidP="00C719A9">
      <w:pPr>
        <w:rPr>
          <w:rFonts w:ascii="Times New Roman" w:eastAsia="ＭＳ Ｐゴシック" w:hAnsi="Times New Roman" w:cs="Times New Roman"/>
          <w:caps/>
          <w:color w:val="000000"/>
          <w:kern w:val="0"/>
          <w:sz w:val="22"/>
          <w:u w:val="single"/>
        </w:rPr>
      </w:pPr>
      <w:r w:rsidRPr="003A1FA7">
        <w:rPr>
          <w:rFonts w:ascii="Times New Roman" w:hAnsi="Times New Roman" w:cs="Times New Roman" w:hint="eastAsia"/>
          <w:caps/>
          <w:color w:val="000000"/>
          <w:sz w:val="24"/>
          <w:szCs w:val="24"/>
          <w:u w:val="single"/>
          <w:shd w:val="clear" w:color="auto" w:fill="FFFFFF"/>
        </w:rPr>
        <w:t>Day 2 (December 14 [Sun.])</w:t>
      </w:r>
    </w:p>
    <w:p w:rsidR="00C719A9" w:rsidRPr="003A1FA7" w:rsidRDefault="00C719A9" w:rsidP="00C719A9">
      <w:pPr>
        <w:spacing w:beforeLines="50" w:before="180"/>
        <w:rPr>
          <w:rFonts w:ascii="Times New Roman" w:eastAsia="ＭＳ Ｐゴシック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b/>
          <w:color w:val="000000"/>
          <w:kern w:val="0"/>
          <w:sz w:val="24"/>
          <w:szCs w:val="24"/>
        </w:rPr>
        <w:t>&lt;9:30-11:15</w:t>
      </w:r>
      <w:r w:rsidRPr="003A1FA7">
        <w:rPr>
          <w:rFonts w:ascii="Times New Roman" w:eastAsia="ＭＳ Ｐゴシック" w:hAnsi="Times New Roman" w:cs="Times New Roman" w:hint="eastAsia"/>
          <w:b/>
          <w:color w:val="000000"/>
          <w:kern w:val="0"/>
          <w:sz w:val="24"/>
          <w:szCs w:val="24"/>
        </w:rPr>
        <w:t xml:space="preserve"> Morning Session I &gt;</w:t>
      </w:r>
    </w:p>
    <w:p w:rsidR="00C719A9" w:rsidRPr="006F2C4F" w:rsidRDefault="00C719A9" w:rsidP="00C719A9">
      <w:pPr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3A1FA7">
        <w:rPr>
          <w:rFonts w:ascii="Times New Roman" w:eastAsia="ＭＳ Ｐゴシック" w:hAnsi="Times New Roman" w:cs="Times New Roman" w:hint="eastAsia"/>
          <w:color w:val="000000"/>
          <w:kern w:val="0"/>
          <w:sz w:val="22"/>
          <w:u w:val="single"/>
        </w:rPr>
        <w:t>Panel A-3: On Turkey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　</w:t>
      </w:r>
      <w:r w:rsidRPr="006F2C4F">
        <w:rPr>
          <w:rFonts w:ascii="Times New Roman" w:hAnsi="Times New Roman" w:cs="Times New Roman" w:hint="eastAsia"/>
          <w:sz w:val="22"/>
        </w:rPr>
        <w:t>(</w:t>
      </w:r>
      <w:r>
        <w:rPr>
          <w:rFonts w:ascii="Times New Roman" w:hAnsi="Times New Roman" w:cs="Times New Roman" w:hint="eastAsia"/>
          <w:sz w:val="22"/>
        </w:rPr>
        <w:t>Chair</w:t>
      </w:r>
      <w:r w:rsidRPr="00D465CF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/Discussant: </w:t>
      </w:r>
      <w:r>
        <w:rPr>
          <w:rFonts w:ascii="Times New Roman" w:hAnsi="Times New Roman" w:cs="Times New Roman"/>
          <w:sz w:val="22"/>
        </w:rPr>
        <w:t>Masamichi Iwasaka</w:t>
      </w:r>
      <w:r w:rsidRPr="006F2C4F">
        <w:rPr>
          <w:rFonts w:ascii="Times New Roman" w:hAnsi="Times New Roman" w:cs="Times New Roman" w:hint="eastAsia"/>
          <w:sz w:val="22"/>
        </w:rPr>
        <w:t>)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会議室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Room</w:t>
      </w:r>
      <w:r>
        <w:rPr>
          <w:rFonts w:ascii="Times New Roman" w:hAnsi="Times New Roman" w:cs="Times New Roman" w:hint="eastAsia"/>
          <w:sz w:val="22"/>
        </w:rPr>
        <w:t xml:space="preserve"> III</w:t>
      </w:r>
    </w:p>
    <w:p w:rsidR="00C719A9" w:rsidRDefault="00C719A9" w:rsidP="00C719A9">
      <w:pPr>
        <w:widowControl/>
        <w:shd w:val="clear" w:color="auto" w:fill="FFFFFF"/>
        <w:jc w:val="left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Kohei 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Imai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(Japan Socie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ty for the Promotion of Science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/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JAMES)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</w:t>
      </w:r>
    </w:p>
    <w:p w:rsidR="00C719A9" w:rsidRPr="006F2C4F" w:rsidRDefault="00C719A9" w:rsidP="00C719A9">
      <w:pPr>
        <w:widowControl/>
        <w:shd w:val="clear" w:color="auto" w:fill="FFFFFF"/>
        <w:ind w:leftChars="400" w:left="840"/>
        <w:jc w:val="left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47835">
        <w:rPr>
          <w:rFonts w:ascii="Times New Roman" w:eastAsia="ＭＳ Ｐゴシック" w:hAnsi="Times New Roman" w:cs="Times New Roman"/>
          <w:color w:val="000000"/>
          <w:kern w:val="0"/>
          <w:sz w:val="22"/>
        </w:rPr>
        <w:t>Turkey’s omnidirectional diplomacies during the Justice and Development Party (JDP) era</w:t>
      </w:r>
    </w:p>
    <w:p w:rsidR="00C719A9" w:rsidRDefault="00C719A9" w:rsidP="00C719A9">
      <w:pPr>
        <w:ind w:left="220" w:hangingChars="100" w:hanging="220"/>
        <w:rPr>
          <w:rFonts w:ascii="Times New Roman" w:hAnsi="Times New Roman" w:cs="Times New Roman"/>
          <w:sz w:val="22"/>
        </w:rPr>
      </w:pPr>
      <w:r w:rsidRPr="006F2C4F">
        <w:rPr>
          <w:rFonts w:ascii="Times New Roman" w:hAnsi="Times New Roman" w:cs="Times New Roman"/>
          <w:sz w:val="22"/>
        </w:rPr>
        <w:t>Xiao Xian</w:t>
      </w:r>
      <w:r w:rsidRPr="006F2C4F">
        <w:rPr>
          <w:rFonts w:ascii="Times New Roman" w:hAnsi="Times New Roman" w:cs="Times New Roman" w:hint="eastAsia"/>
          <w:sz w:val="22"/>
        </w:rPr>
        <w:t xml:space="preserve"> (</w:t>
      </w:r>
      <w:r w:rsidRPr="006F2C4F">
        <w:rPr>
          <w:rFonts w:ascii="Times New Roman" w:hAnsi="Times New Roman" w:cs="Times New Roman"/>
          <w:sz w:val="22"/>
        </w:rPr>
        <w:t>YunNan University</w:t>
      </w:r>
      <w:r>
        <w:rPr>
          <w:rFonts w:ascii="Times New Roman" w:hAnsi="Times New Roman" w:cs="Times New Roman" w:hint="eastAsia"/>
          <w:sz w:val="22"/>
        </w:rPr>
        <w:t>/ C</w:t>
      </w:r>
      <w:r w:rsidRPr="006F2C4F">
        <w:rPr>
          <w:rFonts w:ascii="Times New Roman" w:hAnsi="Times New Roman" w:cs="Times New Roman" w:hint="eastAsia"/>
          <w:sz w:val="22"/>
        </w:rPr>
        <w:t xml:space="preserve">AMES) </w:t>
      </w:r>
    </w:p>
    <w:p w:rsidR="00C719A9" w:rsidRPr="006F2C4F" w:rsidRDefault="00C719A9" w:rsidP="00C719A9">
      <w:pPr>
        <w:ind w:left="220" w:firstLine="62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Times New Roman"/>
          <w:sz w:val="22"/>
        </w:rPr>
        <w:t>China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and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6F2C4F">
        <w:rPr>
          <w:rFonts w:ascii="Times New Roman" w:hAnsi="Times New Roman" w:cs="Times New Roman"/>
          <w:sz w:val="22"/>
        </w:rPr>
        <w:t>Turkey: A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New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Strategic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6F2C4F">
        <w:rPr>
          <w:rFonts w:ascii="Times New Roman" w:hAnsi="Times New Roman" w:cs="Times New Roman"/>
          <w:sz w:val="22"/>
        </w:rPr>
        <w:t>Partnership</w:t>
      </w:r>
    </w:p>
    <w:p w:rsidR="00C719A9" w:rsidRDefault="00C719A9" w:rsidP="00C719A9">
      <w:pPr>
        <w:widowControl/>
        <w:shd w:val="clear" w:color="auto" w:fill="FFFFFF"/>
        <w:ind w:left="220" w:hangingChars="100" w:hanging="220"/>
        <w:jc w:val="left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Jang Ji-Hyang/ Peter Lee (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The Asan Institute for Policy Studies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/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 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KAMES)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</w:t>
      </w:r>
    </w:p>
    <w:p w:rsidR="00C719A9" w:rsidRPr="006F2C4F" w:rsidRDefault="00C719A9" w:rsidP="00C719A9">
      <w:pPr>
        <w:widowControl/>
        <w:shd w:val="clear" w:color="auto" w:fill="FFFFFF"/>
        <w:ind w:left="220" w:firstLine="620"/>
        <w:jc w:val="left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Korea and Turkey as Emerging Middle Powers: A Comparative Study</w:t>
      </w:r>
    </w:p>
    <w:p w:rsidR="00C719A9" w:rsidRPr="006F2C4F" w:rsidRDefault="00C719A9" w:rsidP="00C719A9">
      <w:pPr>
        <w:spacing w:beforeLines="50" w:before="18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3A1FA7">
        <w:rPr>
          <w:rFonts w:ascii="Times New Roman" w:hAnsi="Times New Roman" w:cs="Times New Roman"/>
          <w:sz w:val="22"/>
          <w:u w:val="single"/>
        </w:rPr>
        <w:t xml:space="preserve">Panel </w:t>
      </w:r>
      <w:r w:rsidRPr="003A1FA7">
        <w:rPr>
          <w:rFonts w:ascii="Times New Roman" w:hAnsi="Times New Roman" w:cs="Times New Roman" w:hint="eastAsia"/>
          <w:sz w:val="22"/>
          <w:u w:val="single"/>
        </w:rPr>
        <w:t>B-3</w:t>
      </w:r>
      <w:r w:rsidRPr="003A1FA7">
        <w:rPr>
          <w:rFonts w:ascii="Times New Roman" w:hAnsi="Times New Roman" w:cs="Times New Roman"/>
          <w:sz w:val="22"/>
          <w:u w:val="single"/>
        </w:rPr>
        <w:t>:</w:t>
      </w:r>
      <w:r w:rsidRPr="003A1FA7">
        <w:rPr>
          <w:rFonts w:ascii="Times New Roman" w:hAnsi="Times New Roman" w:cs="Times New Roman" w:hint="eastAsia"/>
          <w:sz w:val="22"/>
          <w:u w:val="single"/>
        </w:rPr>
        <w:t xml:space="preserve"> Political </w:t>
      </w:r>
      <w:r w:rsidRPr="003A1FA7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 xml:space="preserve">Economy </w:t>
      </w:r>
      <w:r w:rsidRPr="003A1FA7">
        <w:rPr>
          <w:rFonts w:ascii="Times New Roman" w:eastAsia="ＭＳ Ｐゴシック" w:hAnsi="Times New Roman" w:cs="Times New Roman" w:hint="eastAsia"/>
          <w:color w:val="000000"/>
          <w:kern w:val="0"/>
          <w:sz w:val="22"/>
          <w:u w:val="single"/>
        </w:rPr>
        <w:t xml:space="preserve">and </w:t>
      </w:r>
      <w:r w:rsidRPr="003A1FA7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 xml:space="preserve">Contemporary </w:t>
      </w:r>
      <w:r w:rsidRPr="003A1FA7">
        <w:rPr>
          <w:rFonts w:ascii="Times New Roman" w:eastAsia="ＭＳ Ｐゴシック" w:hAnsi="Times New Roman" w:cs="Times New Roman" w:hint="eastAsia"/>
          <w:color w:val="000000"/>
          <w:kern w:val="0"/>
          <w:sz w:val="22"/>
          <w:u w:val="single"/>
        </w:rPr>
        <w:t>Social Issues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　</w:t>
      </w:r>
      <w:r w:rsidRPr="006F2C4F">
        <w:rPr>
          <w:rFonts w:ascii="Times New Roman" w:hAnsi="Times New Roman" w:cs="Times New Roman" w:hint="eastAsia"/>
          <w:sz w:val="22"/>
        </w:rPr>
        <w:t>(</w:t>
      </w:r>
      <w:r>
        <w:rPr>
          <w:rFonts w:ascii="Times New Roman" w:hAnsi="Times New Roman" w:cs="Times New Roman" w:hint="eastAsia"/>
          <w:sz w:val="22"/>
        </w:rPr>
        <w:t>Chair</w:t>
      </w:r>
      <w:r w:rsidRPr="00D465CF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/Discussant: TBA</w:t>
      </w:r>
      <w:r w:rsidRPr="006F2C4F">
        <w:rPr>
          <w:rFonts w:ascii="Times New Roman" w:hAnsi="Times New Roman" w:cs="Times New Roman" w:hint="eastAsia"/>
          <w:sz w:val="22"/>
        </w:rPr>
        <w:t>)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会議室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Room</w:t>
      </w:r>
      <w:r>
        <w:rPr>
          <w:rFonts w:ascii="Times New Roman" w:hAnsi="Times New Roman" w:cs="Times New Roman" w:hint="eastAsia"/>
          <w:sz w:val="22"/>
        </w:rPr>
        <w:t xml:space="preserve"> I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Ali Kadri (National University of Singapore)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</w:t>
      </w:r>
    </w:p>
    <w:p w:rsidR="00C719A9" w:rsidRPr="006F2C4F" w:rsidRDefault="00C719A9" w:rsidP="00C719A9">
      <w:pPr>
        <w:ind w:left="220" w:firstLine="6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How to 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a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ddress 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p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olitical 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e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conomic 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i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ssues in the Arab World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Yushi C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hiba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(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University of Tokyo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/ 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JAMES)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</w:t>
      </w:r>
    </w:p>
    <w:p w:rsidR="00C719A9" w:rsidRPr="006F2C4F" w:rsidRDefault="00C719A9" w:rsidP="00C719A9">
      <w:pPr>
        <w:ind w:left="220" w:firstLine="6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47835">
        <w:rPr>
          <w:rFonts w:ascii="Times New Roman" w:eastAsia="ＭＳ Ｐゴシック" w:hAnsi="Times New Roman" w:cs="Times New Roman"/>
          <w:color w:val="000000"/>
          <w:kern w:val="0"/>
          <w:sz w:val="22"/>
        </w:rPr>
        <w:t>Media and Regulation in Contemporary Arab Countries: Historical Perspective</w:t>
      </w:r>
    </w:p>
    <w:p w:rsidR="00C719A9" w:rsidRPr="001507D8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1507D8">
        <w:rPr>
          <w:rFonts w:ascii="Times New Roman" w:eastAsia="ＭＳ Ｐゴシック" w:hAnsi="Times New Roman" w:cs="Times New Roman"/>
          <w:color w:val="000000"/>
          <w:kern w:val="0"/>
          <w:sz w:val="22"/>
        </w:rPr>
        <w:t>Purev</w:t>
      </w:r>
      <w:r w:rsidRPr="001507D8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 </w:t>
      </w:r>
      <w:r w:rsidRPr="001507D8">
        <w:rPr>
          <w:rFonts w:ascii="Times New Roman" w:eastAsia="ＭＳ Ｐゴシック" w:hAnsi="Times New Roman" w:cs="Times New Roman"/>
          <w:color w:val="000000"/>
          <w:kern w:val="0"/>
          <w:sz w:val="22"/>
        </w:rPr>
        <w:t>Lkhagvasuren</w:t>
      </w:r>
      <w:r w:rsidRPr="001507D8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 (</w:t>
      </w:r>
      <w:r w:rsidRPr="001507D8">
        <w:rPr>
          <w:rFonts w:ascii="Times New Roman" w:eastAsia="ＭＳ Ｐゴシック" w:hAnsi="Times New Roman" w:cs="Times New Roman"/>
          <w:color w:val="000000"/>
          <w:kern w:val="0"/>
          <w:sz w:val="22"/>
        </w:rPr>
        <w:t>Mi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nistry of Education and Science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/</w:t>
      </w:r>
      <w:r w:rsidRPr="001507D8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</w:t>
      </w:r>
      <w:r w:rsidRPr="001507D8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MAMES) </w:t>
      </w:r>
    </w:p>
    <w:p w:rsidR="00C719A9" w:rsidRDefault="00C719A9" w:rsidP="00C719A9">
      <w:pPr>
        <w:ind w:left="220" w:firstLine="6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47835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Current situation of a Khoton Ethnic Group of Mongolia: </w:t>
      </w:r>
    </w:p>
    <w:p w:rsidR="00C719A9" w:rsidRPr="006F2C4F" w:rsidRDefault="00C719A9" w:rsidP="00C719A9">
      <w:pPr>
        <w:ind w:left="220" w:firstLine="6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47835">
        <w:rPr>
          <w:rFonts w:ascii="Times New Roman" w:eastAsia="ＭＳ Ｐゴシック" w:hAnsi="Times New Roman" w:cs="Times New Roman"/>
          <w:color w:val="000000"/>
          <w:kern w:val="0"/>
          <w:sz w:val="22"/>
        </w:rPr>
        <w:t>The Population Settlement and Level of Education</w:t>
      </w:r>
    </w:p>
    <w:p w:rsidR="00C719A9" w:rsidRPr="006F2C4F" w:rsidRDefault="00C719A9" w:rsidP="00C719A9">
      <w:pPr>
        <w:spacing w:beforeLines="50" w:before="18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3A1FA7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 xml:space="preserve">Panel </w:t>
      </w:r>
      <w:r w:rsidRPr="003A1FA7">
        <w:rPr>
          <w:rFonts w:ascii="Times New Roman" w:eastAsia="ＭＳ Ｐゴシック" w:hAnsi="Times New Roman" w:cs="Times New Roman" w:hint="eastAsia"/>
          <w:color w:val="000000"/>
          <w:kern w:val="0"/>
          <w:sz w:val="22"/>
          <w:u w:val="single"/>
        </w:rPr>
        <w:t>C-3</w:t>
      </w:r>
      <w:r w:rsidRPr="003A1FA7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>:</w:t>
      </w:r>
      <w:r w:rsidRPr="003A1FA7">
        <w:rPr>
          <w:rFonts w:ascii="Times New Roman" w:eastAsia="ＭＳ Ｐゴシック" w:hAnsi="Times New Roman" w:cs="Times New Roman" w:hint="eastAsia"/>
          <w:color w:val="000000"/>
          <w:kern w:val="0"/>
          <w:sz w:val="22"/>
          <w:u w:val="single"/>
        </w:rPr>
        <w:t xml:space="preserve"> </w:t>
      </w:r>
      <w:r w:rsidRPr="003A1FA7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>“Arab Spring” and social situation in the Arab world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　</w:t>
      </w:r>
      <w:r w:rsidRPr="006F2C4F">
        <w:rPr>
          <w:rFonts w:ascii="Times New Roman" w:hAnsi="Times New Roman" w:cs="Times New Roman" w:hint="eastAsia"/>
          <w:sz w:val="22"/>
        </w:rPr>
        <w:t>(</w:t>
      </w:r>
      <w:r>
        <w:rPr>
          <w:rFonts w:ascii="Times New Roman" w:hAnsi="Times New Roman" w:cs="Times New Roman" w:hint="eastAsia"/>
          <w:sz w:val="22"/>
        </w:rPr>
        <w:t>Chair</w:t>
      </w:r>
      <w:r w:rsidRPr="00D465CF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/Discussant: TBA</w:t>
      </w:r>
      <w:r w:rsidRPr="006F2C4F">
        <w:rPr>
          <w:rFonts w:ascii="Times New Roman" w:hAnsi="Times New Roman" w:cs="Times New Roman" w:hint="eastAsia"/>
          <w:sz w:val="22"/>
        </w:rPr>
        <w:t>)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会議室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Room</w:t>
      </w:r>
      <w:r>
        <w:rPr>
          <w:rFonts w:ascii="Times New Roman" w:hAnsi="Times New Roman" w:cs="Times New Roman" w:hint="eastAsia"/>
          <w:sz w:val="22"/>
        </w:rPr>
        <w:t xml:space="preserve"> IV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Chan Ki Park (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Myungji University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/ 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KAMES) </w:t>
      </w:r>
    </w:p>
    <w:p w:rsidR="00C719A9" w:rsidRPr="006F2C4F" w:rsidRDefault="00C719A9" w:rsidP="00C719A9">
      <w:pPr>
        <w:ind w:leftChars="400" w:left="84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47835">
        <w:rPr>
          <w:rFonts w:ascii="Times New Roman" w:eastAsia="ＭＳ Ｐゴシック" w:hAnsi="Times New Roman" w:cs="Times New Roman"/>
          <w:color w:val="000000"/>
          <w:kern w:val="0"/>
          <w:sz w:val="22"/>
        </w:rPr>
        <w:t>The Arab Spring Revisited: A Study on the Comparison of the Arab Spring in Tunisia and Egypt, Applying the Method of Agreement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Ahmed N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aili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(Min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istry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of Foreign Affairs, Libya) </w:t>
      </w:r>
    </w:p>
    <w:p w:rsidR="00C719A9" w:rsidRPr="006F2C4F" w:rsidRDefault="00C719A9" w:rsidP="00C719A9">
      <w:pPr>
        <w:ind w:left="220" w:firstLine="6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The Arab Spring and the Libya case - Affects on Asia 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ab/>
      </w:r>
    </w:p>
    <w:p w:rsidR="00C719A9" w:rsidRDefault="00C719A9" w:rsidP="00C719A9">
      <w:pPr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724FE2">
        <w:rPr>
          <w:rFonts w:ascii="Times New Roman" w:eastAsia="ＭＳ Ｐゴシック" w:hAnsi="Times New Roman" w:cs="Times New Roman"/>
          <w:color w:val="000000"/>
          <w:kern w:val="0"/>
          <w:sz w:val="22"/>
        </w:rPr>
        <w:t>Nassima Neggaz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 (</w:t>
      </w:r>
      <w:r w:rsidRPr="00724FE2">
        <w:rPr>
          <w:rFonts w:ascii="Times New Roman" w:eastAsia="ＭＳ Ｐゴシック" w:hAnsi="Times New Roman" w:cs="Times New Roman"/>
          <w:color w:val="000000"/>
          <w:kern w:val="0"/>
          <w:sz w:val="22"/>
        </w:rPr>
        <w:t>National University of Singapore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)</w:t>
      </w:r>
    </w:p>
    <w:p w:rsidR="00C719A9" w:rsidRDefault="00C719A9" w:rsidP="00C719A9">
      <w:pPr>
        <w:ind w:leftChars="400" w:left="84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724FE2">
        <w:rPr>
          <w:rFonts w:ascii="Times New Roman" w:eastAsia="ＭＳ Ｐゴシック" w:hAnsi="Times New Roman" w:cs="Times New Roman"/>
          <w:color w:val="000000"/>
          <w:kern w:val="0"/>
          <w:sz w:val="22"/>
        </w:rPr>
        <w:t>Discourses of the Revolution: Syria’s Changing Linguistic and Identity Landscape since March 2011</w:t>
      </w:r>
    </w:p>
    <w:p w:rsidR="00C719A9" w:rsidRPr="006F2C4F" w:rsidRDefault="00C719A9" w:rsidP="00C719A9">
      <w:pPr>
        <w:spacing w:beforeLines="50" w:before="18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3A1FA7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 xml:space="preserve">Panel </w:t>
      </w:r>
      <w:r w:rsidRPr="003A1FA7">
        <w:rPr>
          <w:rFonts w:ascii="Times New Roman" w:eastAsia="ＭＳ Ｐゴシック" w:hAnsi="Times New Roman" w:cs="Times New Roman" w:hint="eastAsia"/>
          <w:color w:val="000000"/>
          <w:kern w:val="0"/>
          <w:sz w:val="22"/>
          <w:u w:val="single"/>
        </w:rPr>
        <w:t>D-3</w:t>
      </w:r>
      <w:r w:rsidRPr="003A1FA7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>:</w:t>
      </w:r>
      <w:r w:rsidRPr="003A1FA7">
        <w:rPr>
          <w:rFonts w:ascii="Times New Roman" w:eastAsia="ＭＳ Ｐゴシック" w:hAnsi="Times New Roman" w:cs="Times New Roman" w:hint="eastAsia"/>
          <w:color w:val="000000"/>
          <w:kern w:val="0"/>
          <w:sz w:val="22"/>
          <w:u w:val="single"/>
        </w:rPr>
        <w:t xml:space="preserve"> </w:t>
      </w:r>
      <w:r w:rsidRPr="003A1FA7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>Arts and Literature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　</w:t>
      </w:r>
      <w:r w:rsidRPr="006F2C4F">
        <w:rPr>
          <w:rFonts w:ascii="Times New Roman" w:hAnsi="Times New Roman" w:cs="Times New Roman" w:hint="eastAsia"/>
          <w:sz w:val="22"/>
        </w:rPr>
        <w:t>(</w:t>
      </w:r>
      <w:r>
        <w:rPr>
          <w:rFonts w:ascii="Times New Roman" w:hAnsi="Times New Roman" w:cs="Times New Roman" w:hint="eastAsia"/>
          <w:sz w:val="22"/>
        </w:rPr>
        <w:t>Chair</w:t>
      </w:r>
      <w:r w:rsidRPr="00D465CF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/Discussant: TBA</w:t>
      </w:r>
      <w:r w:rsidRPr="006F2C4F">
        <w:rPr>
          <w:rFonts w:ascii="Times New Roman" w:hAnsi="Times New Roman" w:cs="Times New Roman" w:hint="eastAsia"/>
          <w:sz w:val="22"/>
        </w:rPr>
        <w:t>)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会議室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Room</w:t>
      </w:r>
      <w:r>
        <w:rPr>
          <w:rFonts w:ascii="Times New Roman" w:hAnsi="Times New Roman" w:cs="Times New Roman" w:hint="eastAsia"/>
          <w:sz w:val="22"/>
        </w:rPr>
        <w:t xml:space="preserve"> II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Bahattin Y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aman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(</w:t>
      </w:r>
      <w:r w:rsidRPr="006F2C4F">
        <w:rPr>
          <w:rFonts w:ascii="Times New Roman" w:hAnsi="Times New Roman" w:cs="Times New Roman"/>
          <w:sz w:val="22"/>
        </w:rPr>
        <w:t>Suleyman Demirel University, Turkey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)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</w:t>
      </w:r>
    </w:p>
    <w:p w:rsidR="00C719A9" w:rsidRDefault="00C719A9" w:rsidP="00C719A9">
      <w:pPr>
        <w:ind w:left="220" w:firstLine="6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The Perception of Mahdi in Ottoman Culture and Miniature Paintings</w:t>
      </w:r>
    </w:p>
    <w:p w:rsidR="00C719A9" w:rsidRPr="00647835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  <w:lang w:val="de-DE"/>
        </w:rPr>
      </w:pPr>
      <w:r w:rsidRPr="00647835">
        <w:rPr>
          <w:rFonts w:ascii="Times New Roman" w:eastAsia="ＭＳ Ｐゴシック" w:hAnsi="Times New Roman" w:cs="Times New Roman"/>
          <w:color w:val="000000"/>
          <w:kern w:val="0"/>
          <w:sz w:val="22"/>
          <w:lang w:val="de-DE"/>
        </w:rPr>
        <w:t>Sung Il Kwang (K</w:t>
      </w:r>
      <w:r w:rsidRPr="00647835">
        <w:rPr>
          <w:rFonts w:ascii="Times New Roman" w:eastAsia="ＭＳ Ｐゴシック" w:hAnsi="Times New Roman" w:cs="Times New Roman" w:hint="eastAsia"/>
          <w:color w:val="000000"/>
          <w:kern w:val="0"/>
          <w:sz w:val="22"/>
          <w:lang w:val="de-DE"/>
        </w:rPr>
        <w:t>o</w:t>
      </w:r>
      <w:r w:rsidRPr="00647835">
        <w:rPr>
          <w:rFonts w:ascii="Times New Roman" w:eastAsia="ＭＳ Ｐゴシック" w:hAnsi="Times New Roman" w:cs="Times New Roman"/>
          <w:color w:val="000000"/>
          <w:kern w:val="0"/>
          <w:sz w:val="22"/>
          <w:lang w:val="de-DE"/>
        </w:rPr>
        <w:t>nkuk University</w:t>
      </w:r>
      <w:r w:rsidRPr="00647835">
        <w:rPr>
          <w:rFonts w:ascii="Times New Roman" w:eastAsia="ＭＳ Ｐゴシック" w:hAnsi="Times New Roman" w:cs="Times New Roman" w:hint="eastAsia"/>
          <w:color w:val="000000"/>
          <w:kern w:val="0"/>
          <w:sz w:val="22"/>
          <w:lang w:val="de-DE"/>
        </w:rPr>
        <w:t xml:space="preserve"> / </w:t>
      </w:r>
      <w:r w:rsidRPr="00647835">
        <w:rPr>
          <w:rFonts w:ascii="Times New Roman" w:eastAsia="ＭＳ Ｐゴシック" w:hAnsi="Times New Roman" w:cs="Times New Roman"/>
          <w:color w:val="000000"/>
          <w:kern w:val="0"/>
          <w:sz w:val="22"/>
          <w:lang w:val="de-DE"/>
        </w:rPr>
        <w:t xml:space="preserve">KAMES) </w:t>
      </w:r>
    </w:p>
    <w:p w:rsidR="00C719A9" w:rsidRPr="006F2C4F" w:rsidRDefault="00C719A9" w:rsidP="00C719A9">
      <w:pPr>
        <w:ind w:leftChars="400" w:left="84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Reclaiming the Past: Mamluk Past in Egyptian Historical Novels of Early Twentieth Century</w:t>
      </w:r>
    </w:p>
    <w:p w:rsidR="00C719A9" w:rsidRDefault="00C719A9" w:rsidP="00C719A9">
      <w:pPr>
        <w:ind w:left="220" w:hangingChars="100" w:hanging="220"/>
        <w:rPr>
          <w:rFonts w:ascii="Times New Roman" w:hAnsi="Times New Roman" w:cs="Times New Roman"/>
          <w:bCs/>
          <w:color w:val="000000"/>
          <w:sz w:val="22"/>
          <w:shd w:val="clear" w:color="auto" w:fill="FFFFFF"/>
        </w:rPr>
      </w:pPr>
      <w:r w:rsidRPr="006F2C4F">
        <w:rPr>
          <w:rFonts w:ascii="Times New Roman" w:hAnsi="Times New Roman" w:cs="Times New Roman"/>
          <w:bCs/>
          <w:color w:val="000000"/>
          <w:sz w:val="22"/>
          <w:shd w:val="clear" w:color="auto" w:fill="FFFFFF"/>
        </w:rPr>
        <w:t xml:space="preserve">Nele </w:t>
      </w:r>
      <w:r w:rsidRPr="006F2C4F">
        <w:rPr>
          <w:rFonts w:ascii="Times New Roman" w:hAnsi="Times New Roman" w:cs="Times New Roman" w:hint="eastAsia"/>
          <w:bCs/>
          <w:color w:val="000000"/>
          <w:sz w:val="22"/>
          <w:shd w:val="clear" w:color="auto" w:fill="FFFFFF"/>
        </w:rPr>
        <w:t>L</w:t>
      </w:r>
      <w:r>
        <w:rPr>
          <w:rFonts w:ascii="Times New Roman" w:hAnsi="Times New Roman" w:cs="Times New Roman" w:hint="eastAsia"/>
          <w:bCs/>
          <w:color w:val="000000"/>
          <w:sz w:val="22"/>
          <w:shd w:val="clear" w:color="auto" w:fill="FFFFFF"/>
        </w:rPr>
        <w:t>enze</w:t>
      </w:r>
      <w:r w:rsidRPr="006F2C4F">
        <w:rPr>
          <w:rFonts w:ascii="Times New Roman" w:hAnsi="Times New Roman" w:cs="Times New Roman" w:hint="eastAsia"/>
          <w:bCs/>
          <w:color w:val="000000"/>
          <w:sz w:val="22"/>
          <w:shd w:val="clear" w:color="auto" w:fill="FFFFFF"/>
        </w:rPr>
        <w:t xml:space="preserve"> (National University of Singapore, Singapore</w:t>
      </w:r>
      <w:r>
        <w:rPr>
          <w:rFonts w:ascii="Times New Roman" w:hAnsi="Times New Roman" w:cs="Times New Roman" w:hint="eastAsia"/>
          <w:bCs/>
          <w:color w:val="000000"/>
          <w:sz w:val="22"/>
          <w:shd w:val="clear" w:color="auto" w:fill="FFFFFF"/>
        </w:rPr>
        <w:t>)</w:t>
      </w:r>
      <w:r w:rsidRPr="006F2C4F">
        <w:rPr>
          <w:rFonts w:ascii="Times New Roman" w:hAnsi="Times New Roman" w:cs="Times New Roman" w:hint="eastAsia"/>
          <w:bCs/>
          <w:color w:val="000000"/>
          <w:sz w:val="22"/>
          <w:shd w:val="clear" w:color="auto" w:fill="FFFFFF"/>
        </w:rPr>
        <w:t xml:space="preserve"> </w:t>
      </w:r>
    </w:p>
    <w:p w:rsidR="00C719A9" w:rsidRPr="006F2C4F" w:rsidRDefault="00C719A9" w:rsidP="00C719A9">
      <w:pPr>
        <w:ind w:left="220" w:firstLine="6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hAnsi="Times New Roman" w:cs="Times New Roman"/>
          <w:bCs/>
          <w:color w:val="000000"/>
          <w:sz w:val="22"/>
          <w:shd w:val="clear" w:color="auto" w:fill="FFFFFF"/>
        </w:rPr>
        <w:lastRenderedPageBreak/>
        <w:t>Protest Poetry in Bahrain: Cultural Expression in Public Spaces and Online</w:t>
      </w:r>
    </w:p>
    <w:p w:rsidR="00C719A9" w:rsidRPr="001507D8" w:rsidRDefault="00C719A9" w:rsidP="00C719A9">
      <w:pPr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</w:p>
    <w:p w:rsidR="00C719A9" w:rsidRPr="00D60B15" w:rsidRDefault="00C719A9" w:rsidP="00C719A9">
      <w:pPr>
        <w:rPr>
          <w:rFonts w:ascii="Times New Roman" w:eastAsia="ＭＳ Ｐゴシック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b/>
          <w:color w:val="000000"/>
          <w:kern w:val="0"/>
          <w:sz w:val="24"/>
          <w:szCs w:val="24"/>
        </w:rPr>
        <w:t>&lt;11:30-13:15</w:t>
      </w:r>
      <w:r w:rsidRPr="00D60B15">
        <w:rPr>
          <w:rFonts w:ascii="Times New Roman" w:eastAsia="ＭＳ Ｐゴシック" w:hAnsi="Times New Roman" w:cs="Times New Roman" w:hint="eastAsia"/>
          <w:b/>
          <w:color w:val="000000"/>
          <w:kern w:val="0"/>
          <w:sz w:val="24"/>
          <w:szCs w:val="24"/>
        </w:rPr>
        <w:t xml:space="preserve"> Morning Session II &gt;</w:t>
      </w:r>
    </w:p>
    <w:p w:rsidR="00C719A9" w:rsidRPr="006F2C4F" w:rsidRDefault="00C719A9" w:rsidP="00C719A9">
      <w:pPr>
        <w:rPr>
          <w:rFonts w:ascii="Times New Roman" w:hAnsi="Times New Roman" w:cs="Times New Roman"/>
          <w:sz w:val="22"/>
        </w:rPr>
      </w:pPr>
      <w:r w:rsidRPr="00D60B15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 xml:space="preserve">Panel </w:t>
      </w:r>
      <w:r w:rsidRPr="00D60B15">
        <w:rPr>
          <w:rFonts w:ascii="Times New Roman" w:eastAsia="ＭＳ Ｐゴシック" w:hAnsi="Times New Roman" w:cs="Times New Roman" w:hint="eastAsia"/>
          <w:color w:val="000000"/>
          <w:kern w:val="0"/>
          <w:sz w:val="22"/>
          <w:u w:val="single"/>
        </w:rPr>
        <w:t>A-4</w:t>
      </w:r>
      <w:r w:rsidRPr="00D60B15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 xml:space="preserve">: </w:t>
      </w:r>
      <w:r w:rsidRPr="00D60B15">
        <w:rPr>
          <w:rFonts w:ascii="Times New Roman" w:hAnsi="Times New Roman" w:cs="Times New Roman" w:hint="eastAsia"/>
          <w:sz w:val="22"/>
          <w:u w:val="single"/>
        </w:rPr>
        <w:t xml:space="preserve">Security, </w:t>
      </w:r>
      <w:r w:rsidRPr="00D60B15">
        <w:rPr>
          <w:rFonts w:ascii="Times New Roman" w:hAnsi="Times New Roman" w:cs="Times New Roman"/>
          <w:sz w:val="22"/>
          <w:u w:val="single"/>
        </w:rPr>
        <w:t>Conflicts and Refugees</w:t>
      </w:r>
      <w:r w:rsidRPr="006F2C4F">
        <w:rPr>
          <w:rFonts w:ascii="Times New Roman" w:hAnsi="Times New Roman" w:cs="Times New Roman" w:hint="eastAsia"/>
          <w:sz w:val="22"/>
        </w:rPr>
        <w:t xml:space="preserve">　</w:t>
      </w:r>
      <w:r w:rsidRPr="006F2C4F">
        <w:rPr>
          <w:rFonts w:ascii="Times New Roman" w:hAnsi="Times New Roman" w:cs="Times New Roman" w:hint="eastAsia"/>
          <w:sz w:val="22"/>
        </w:rPr>
        <w:t>(</w:t>
      </w:r>
      <w:r>
        <w:rPr>
          <w:rFonts w:ascii="Times New Roman" w:hAnsi="Times New Roman" w:cs="Times New Roman" w:hint="eastAsia"/>
          <w:sz w:val="22"/>
        </w:rPr>
        <w:t>Chair</w:t>
      </w:r>
      <w:r w:rsidRPr="00D465CF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/Discussant: </w:t>
      </w:r>
      <w:r>
        <w:rPr>
          <w:rFonts w:ascii="Times New Roman" w:hAnsi="Times New Roman" w:cs="Times New Roman"/>
          <w:sz w:val="22"/>
        </w:rPr>
        <w:t>Peter Sluglett</w:t>
      </w:r>
      <w:r w:rsidRPr="006F2C4F">
        <w:rPr>
          <w:rFonts w:ascii="Times New Roman" w:hAnsi="Times New Roman" w:cs="Times New Roman" w:hint="eastAsia"/>
          <w:sz w:val="22"/>
        </w:rPr>
        <w:t>)</w:t>
      </w:r>
      <w:r w:rsidRPr="00D60B15"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会議室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Room</w:t>
      </w:r>
      <w:r>
        <w:rPr>
          <w:rFonts w:ascii="Times New Roman" w:hAnsi="Times New Roman" w:cs="Times New Roman" w:hint="eastAsia"/>
          <w:sz w:val="22"/>
        </w:rPr>
        <w:t xml:space="preserve"> III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Miyuki 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Kinjo (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Ritsumeikan University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/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JAMES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) 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/Taizo 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Imano 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(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Osaka City University /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JAMES)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</w:t>
      </w:r>
    </w:p>
    <w:p w:rsidR="00C719A9" w:rsidRPr="006F2C4F" w:rsidRDefault="00C719A9" w:rsidP="00C719A9">
      <w:pPr>
        <w:ind w:leftChars="400" w:left="84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From Conflict Resolution to Conflict Management: The Transformation of Israeli Labor Party during the Peace Process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Marie 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Sato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 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(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Kyoto University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/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JAMES)</w:t>
      </w:r>
    </w:p>
    <w:p w:rsidR="00C719A9" w:rsidRPr="006F2C4F" w:rsidRDefault="00C719A9" w:rsidP="00C719A9">
      <w:pPr>
        <w:ind w:leftChars="400" w:left="84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Jordan at the Cross-road of Refugee Influxes - Middle Eastern Conflicts in the Eyes of Refugee Studies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Oyunsuren Samdandash (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National University of Mongolia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/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MAMES) </w:t>
      </w:r>
    </w:p>
    <w:p w:rsidR="00C719A9" w:rsidRPr="006F2C4F" w:rsidRDefault="00C719A9" w:rsidP="00C719A9">
      <w:pPr>
        <w:ind w:leftChars="400" w:left="84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47835">
        <w:rPr>
          <w:rFonts w:ascii="Times New Roman" w:eastAsia="ＭＳ Ｐゴシック" w:hAnsi="Times New Roman" w:cs="Times New Roman"/>
          <w:color w:val="000000"/>
          <w:kern w:val="0"/>
          <w:sz w:val="22"/>
        </w:rPr>
        <w:t>Security Issues the Middle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 East</w:t>
      </w:r>
    </w:p>
    <w:p w:rsidR="00C719A9" w:rsidRPr="006F2C4F" w:rsidRDefault="00C719A9" w:rsidP="00C719A9">
      <w:pPr>
        <w:spacing w:beforeLines="50" w:before="18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D60B15">
        <w:rPr>
          <w:rFonts w:ascii="Times New Roman" w:hAnsi="Times New Roman" w:cs="Times New Roman"/>
          <w:sz w:val="22"/>
          <w:u w:val="single"/>
        </w:rPr>
        <w:t xml:space="preserve">Panel </w:t>
      </w:r>
      <w:r w:rsidRPr="00D60B15">
        <w:rPr>
          <w:rFonts w:ascii="Times New Roman" w:hAnsi="Times New Roman" w:cs="Times New Roman" w:hint="eastAsia"/>
          <w:sz w:val="22"/>
          <w:u w:val="single"/>
        </w:rPr>
        <w:t>B-4</w:t>
      </w:r>
      <w:r w:rsidRPr="00D60B15">
        <w:rPr>
          <w:rFonts w:ascii="Times New Roman" w:hAnsi="Times New Roman" w:cs="Times New Roman"/>
          <w:sz w:val="22"/>
          <w:u w:val="single"/>
        </w:rPr>
        <w:t>:</w:t>
      </w:r>
      <w:r w:rsidRPr="00D60B15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 xml:space="preserve"> Modern Political Thought 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　</w:t>
      </w:r>
      <w:r w:rsidRPr="006F2C4F">
        <w:rPr>
          <w:rFonts w:ascii="Times New Roman" w:hAnsi="Times New Roman" w:cs="Times New Roman" w:hint="eastAsia"/>
          <w:sz w:val="22"/>
        </w:rPr>
        <w:t>(</w:t>
      </w:r>
      <w:r>
        <w:rPr>
          <w:rFonts w:ascii="Times New Roman" w:hAnsi="Times New Roman" w:cs="Times New Roman" w:hint="eastAsia"/>
          <w:sz w:val="22"/>
        </w:rPr>
        <w:t>Chair</w:t>
      </w:r>
      <w:r w:rsidRPr="00D465CF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/Discussant: TBA</w:t>
      </w:r>
      <w:r w:rsidRPr="006F2C4F">
        <w:rPr>
          <w:rFonts w:ascii="Times New Roman" w:hAnsi="Times New Roman" w:cs="Times New Roman" w:hint="eastAsia"/>
          <w:sz w:val="22"/>
        </w:rPr>
        <w:t>)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会議室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Room</w:t>
      </w:r>
      <w:r>
        <w:rPr>
          <w:rFonts w:ascii="Times New Roman" w:hAnsi="Times New Roman" w:cs="Times New Roman" w:hint="eastAsia"/>
          <w:sz w:val="22"/>
        </w:rPr>
        <w:t xml:space="preserve"> I</w:t>
      </w:r>
    </w:p>
    <w:p w:rsidR="00C719A9" w:rsidRDefault="00C719A9" w:rsidP="00C719A9">
      <w:pPr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Jeongmin Seo (Hanku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k University of Foreign Studies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/ 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KAMES)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</w:t>
      </w:r>
    </w:p>
    <w:p w:rsidR="00C719A9" w:rsidRPr="006F2C4F" w:rsidRDefault="00C719A9" w:rsidP="00C719A9">
      <w:pPr>
        <w:ind w:firstLine="84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The Role of the Religious Elite in the Arab Political Change</w:t>
      </w:r>
    </w:p>
    <w:p w:rsidR="00C719A9" w:rsidRDefault="00C719A9" w:rsidP="00C719A9">
      <w:pPr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Matthieu Serge Claude Rey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 (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National University of Singapore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)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 </w:t>
      </w:r>
    </w:p>
    <w:p w:rsidR="00C719A9" w:rsidRPr="006F2C4F" w:rsidRDefault="00C719A9" w:rsidP="00C719A9">
      <w:pPr>
        <w:ind w:firstLine="84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What did ‘parliamentarism’ 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m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ean in the Middle East in the 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M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id-XXth century?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 </w:t>
      </w:r>
    </w:p>
    <w:p w:rsidR="00C719A9" w:rsidRPr="006F2C4F" w:rsidRDefault="00C719A9" w:rsidP="00C719A9">
      <w:pPr>
        <w:spacing w:beforeLines="50" w:before="18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D60B15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 xml:space="preserve">Panel </w:t>
      </w:r>
      <w:r w:rsidRPr="00D60B15">
        <w:rPr>
          <w:rFonts w:ascii="Times New Roman" w:eastAsia="ＭＳ Ｐゴシック" w:hAnsi="Times New Roman" w:cs="Times New Roman" w:hint="eastAsia"/>
          <w:color w:val="000000"/>
          <w:kern w:val="0"/>
          <w:sz w:val="22"/>
          <w:u w:val="single"/>
        </w:rPr>
        <w:t>C-4</w:t>
      </w:r>
      <w:r w:rsidRPr="00D60B15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 xml:space="preserve">: Zionism and Islam in </w:t>
      </w:r>
      <w:r w:rsidRPr="00D60B15">
        <w:rPr>
          <w:rFonts w:ascii="Times New Roman" w:eastAsia="ＭＳ Ｐゴシック" w:hAnsi="Times New Roman" w:cs="Times New Roman" w:hint="eastAsia"/>
          <w:color w:val="000000"/>
          <w:kern w:val="0"/>
          <w:sz w:val="22"/>
          <w:u w:val="single"/>
        </w:rPr>
        <w:t>P</w:t>
      </w:r>
      <w:r w:rsidRPr="00D60B15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>olicymaking in the West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　</w:t>
      </w:r>
      <w:r w:rsidRPr="006F2C4F">
        <w:rPr>
          <w:rFonts w:ascii="Times New Roman" w:hAnsi="Times New Roman" w:cs="Times New Roman" w:hint="eastAsia"/>
          <w:sz w:val="22"/>
        </w:rPr>
        <w:t>(</w:t>
      </w:r>
      <w:r>
        <w:rPr>
          <w:rFonts w:ascii="Times New Roman" w:hAnsi="Times New Roman" w:cs="Times New Roman" w:hint="eastAsia"/>
          <w:sz w:val="22"/>
        </w:rPr>
        <w:t>Chair</w:t>
      </w:r>
      <w:r w:rsidRPr="00D465CF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/Discussant: Akira Usuki</w:t>
      </w:r>
      <w:r w:rsidRPr="006F2C4F">
        <w:rPr>
          <w:rFonts w:ascii="Times New Roman" w:hAnsi="Times New Roman" w:cs="Times New Roman" w:hint="eastAsia"/>
          <w:sz w:val="22"/>
        </w:rPr>
        <w:t>)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会議室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Room</w:t>
      </w:r>
      <w:r>
        <w:rPr>
          <w:rFonts w:ascii="Times New Roman" w:hAnsi="Times New Roman" w:cs="Times New Roman" w:hint="eastAsia"/>
          <w:sz w:val="22"/>
        </w:rPr>
        <w:t xml:space="preserve"> IV </w:t>
      </w:r>
    </w:p>
    <w:p w:rsidR="00C719A9" w:rsidRDefault="00C719A9" w:rsidP="00C719A9">
      <w:pPr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Chisako O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moso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(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Hyogo University/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JAMES)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</w:t>
      </w:r>
    </w:p>
    <w:p w:rsidR="00C719A9" w:rsidRPr="006F2C4F" w:rsidRDefault="00C719A9" w:rsidP="00C719A9">
      <w:pPr>
        <w:ind w:leftChars="400" w:left="84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The 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Ideological Background of Islamic Policy in Japan before World War 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II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: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 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The Connection between the Army and Nihon Kokkyo Daidosha</w:t>
      </w:r>
    </w:p>
    <w:p w:rsidR="00C719A9" w:rsidRDefault="00C719A9" w:rsidP="00C719A9">
      <w:pPr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Yoshihiro Y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akushige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(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Kyoto University/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JAMES)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</w:t>
      </w:r>
    </w:p>
    <w:p w:rsidR="00C719A9" w:rsidRPr="006F2C4F" w:rsidRDefault="00C719A9" w:rsidP="00C719A9">
      <w:pPr>
        <w:ind w:leftChars="400" w:left="84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Ma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ndatory Palestine and Japanese 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C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olonial 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P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olicy: Yanaihara Tadao and the Gentile Zionism</w:t>
      </w:r>
    </w:p>
    <w:p w:rsidR="00C719A9" w:rsidRDefault="00C719A9" w:rsidP="00C719A9">
      <w:pPr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Shigeto K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ondo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(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Keio University/ 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JAMES) </w:t>
      </w:r>
    </w:p>
    <w:p w:rsidR="00C719A9" w:rsidRPr="006F2C4F" w:rsidRDefault="00C719A9" w:rsidP="00C719A9">
      <w:pPr>
        <w:ind w:firstLine="84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47835">
        <w:rPr>
          <w:rFonts w:ascii="Times New Roman" w:eastAsia="ＭＳ Ｐゴシック" w:hAnsi="Times New Roman" w:cs="Times New Roman"/>
          <w:color w:val="000000"/>
          <w:kern w:val="0"/>
          <w:sz w:val="22"/>
        </w:rPr>
        <w:t>Saudi Arabia’s Palestine Policy and the United States, 1945–1948</w:t>
      </w:r>
    </w:p>
    <w:p w:rsidR="00C719A9" w:rsidRPr="006F2C4F" w:rsidRDefault="00C719A9" w:rsidP="00C719A9">
      <w:pPr>
        <w:spacing w:beforeLines="50" w:before="18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D60B15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 xml:space="preserve">Panel </w:t>
      </w:r>
      <w:r w:rsidRPr="00D60B15">
        <w:rPr>
          <w:rFonts w:ascii="Times New Roman" w:eastAsia="ＭＳ Ｐゴシック" w:hAnsi="Times New Roman" w:cs="Times New Roman" w:hint="eastAsia"/>
          <w:color w:val="000000"/>
          <w:kern w:val="0"/>
          <w:sz w:val="22"/>
          <w:u w:val="single"/>
        </w:rPr>
        <w:t>D-4</w:t>
      </w:r>
      <w:r w:rsidRPr="00D60B15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 xml:space="preserve">: Modern </w:t>
      </w:r>
      <w:r w:rsidRPr="00D60B15">
        <w:rPr>
          <w:rFonts w:ascii="Times New Roman" w:eastAsia="ＭＳ Ｐゴシック" w:hAnsi="Times New Roman" w:cs="Times New Roman" w:hint="eastAsia"/>
          <w:color w:val="000000"/>
          <w:kern w:val="0"/>
          <w:sz w:val="22"/>
          <w:u w:val="single"/>
        </w:rPr>
        <w:t>Islamic T</w:t>
      </w:r>
      <w:r w:rsidRPr="00D60B15">
        <w:rPr>
          <w:rFonts w:ascii="Times New Roman" w:eastAsia="ＭＳ Ｐゴシック" w:hAnsi="Times New Roman" w:cs="Times New Roman"/>
          <w:color w:val="000000"/>
          <w:kern w:val="0"/>
          <w:sz w:val="22"/>
          <w:u w:val="single"/>
        </w:rPr>
        <w:t>h</w:t>
      </w:r>
      <w:r w:rsidRPr="00D60B15">
        <w:rPr>
          <w:rFonts w:ascii="Times New Roman" w:eastAsia="ＭＳ Ｐゴシック" w:hAnsi="Times New Roman" w:cs="Times New Roman" w:hint="eastAsia"/>
          <w:color w:val="000000"/>
          <w:kern w:val="0"/>
          <w:sz w:val="22"/>
          <w:u w:val="single"/>
        </w:rPr>
        <w:t>ought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　</w:t>
      </w:r>
      <w:r w:rsidRPr="006F2C4F">
        <w:rPr>
          <w:rFonts w:ascii="Times New Roman" w:hAnsi="Times New Roman" w:cs="Times New Roman" w:hint="eastAsia"/>
          <w:sz w:val="22"/>
        </w:rPr>
        <w:t>(</w:t>
      </w:r>
      <w:r>
        <w:rPr>
          <w:rFonts w:ascii="Times New Roman" w:hAnsi="Times New Roman" w:cs="Times New Roman" w:hint="eastAsia"/>
          <w:sz w:val="22"/>
        </w:rPr>
        <w:t>Chair</w:t>
      </w:r>
      <w:r w:rsidRPr="00D465CF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/Discussant: TBA</w:t>
      </w:r>
      <w:r w:rsidRPr="006F2C4F">
        <w:rPr>
          <w:rFonts w:ascii="Times New Roman" w:hAnsi="Times New Roman" w:cs="Times New Roman" w:hint="eastAsia"/>
          <w:sz w:val="22"/>
        </w:rPr>
        <w:t>)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会議室</w:t>
      </w:r>
      <w:r>
        <w:rPr>
          <w:rFonts w:ascii="Times New Roman" w:hAnsi="Times New Roman" w:cs="Times New Roman" w:hint="eastAsia"/>
          <w:color w:val="222222"/>
          <w:szCs w:val="21"/>
          <w:shd w:val="clear" w:color="auto" w:fill="FFFFFF"/>
        </w:rPr>
        <w:t>Room</w:t>
      </w:r>
      <w:r>
        <w:rPr>
          <w:rFonts w:ascii="Times New Roman" w:hAnsi="Times New Roman" w:cs="Times New Roman" w:hint="eastAsia"/>
          <w:sz w:val="22"/>
        </w:rPr>
        <w:t xml:space="preserve"> II</w:t>
      </w:r>
    </w:p>
    <w:p w:rsidR="00C719A9" w:rsidRDefault="00C719A9" w:rsidP="00C719A9">
      <w:pPr>
        <w:ind w:left="220" w:hangingChars="100" w:hanging="22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Ayaka K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uroda 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(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>Kyoto University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/ 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JAMES)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</w:t>
      </w:r>
    </w:p>
    <w:p w:rsidR="00C719A9" w:rsidRPr="006F2C4F" w:rsidRDefault="00C719A9" w:rsidP="00C719A9">
      <w:pPr>
        <w:ind w:leftChars="405" w:left="85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Can an Islamic State Achieve Religious Co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existence? Reflections upon Dr.</w:t>
      </w: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 </w:t>
      </w:r>
      <w:r w:rsidRPr="00647835">
        <w:rPr>
          <w:rFonts w:ascii="Times New Roman" w:eastAsia="ＭＳ Ｐゴシック" w:hAnsi="Times New Roman" w:cs="Times New Roman"/>
          <w:color w:val="000000"/>
          <w:kern w:val="0"/>
          <w:sz w:val="22"/>
        </w:rPr>
        <w:t>al-‘Awwa’s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Islamic Civilizational Project</w:t>
      </w:r>
    </w:p>
    <w:p w:rsidR="00C719A9" w:rsidRDefault="00C719A9" w:rsidP="00C719A9">
      <w:pPr>
        <w:ind w:leftChars="5" w:left="1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Qolamreza Nassr (Hiroshima University</w:t>
      </w:r>
      <w:r w:rsidRPr="006F2C4F"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/ </w:t>
      </w:r>
      <w:r>
        <w:rPr>
          <w:rFonts w:ascii="Times New Roman" w:eastAsia="ＭＳ Ｐゴシック" w:hAnsi="Times New Roman" w:cs="Times New Roman"/>
          <w:color w:val="000000"/>
          <w:kern w:val="0"/>
          <w:sz w:val="22"/>
        </w:rPr>
        <w:t>JAMES)</w:t>
      </w: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 xml:space="preserve"> </w:t>
      </w:r>
    </w:p>
    <w:p w:rsidR="00C719A9" w:rsidRDefault="00C719A9" w:rsidP="00C719A9">
      <w:pPr>
        <w:ind w:leftChars="400" w:left="840"/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 w:rsidRPr="006F2C4F">
        <w:rPr>
          <w:rFonts w:ascii="Times New Roman" w:eastAsia="ＭＳ Ｐゴシック" w:hAnsi="Times New Roman" w:cs="Times New Roman"/>
          <w:color w:val="000000"/>
          <w:kern w:val="0"/>
          <w:sz w:val="22"/>
        </w:rPr>
        <w:t>Ayatollah Taleqani and the Iranian Revolution of 1979: A Review of His Islamic Ideology and Role</w:t>
      </w:r>
    </w:p>
    <w:p w:rsidR="00C719A9" w:rsidRDefault="00C719A9" w:rsidP="00C719A9">
      <w:pPr>
        <w:ind w:firstLine="840"/>
        <w:rPr>
          <w:rFonts w:ascii="Times New Roman" w:eastAsia="ＭＳ Ｐゴシック" w:hAnsi="Times New Roman" w:cs="Times New Roman"/>
          <w:caps/>
          <w:color w:val="000000"/>
          <w:kern w:val="0"/>
          <w:sz w:val="22"/>
        </w:rPr>
      </w:pPr>
    </w:p>
    <w:p w:rsidR="00DA7853" w:rsidRDefault="00DA7853" w:rsidP="007B1759">
      <w:pPr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Contact: </w:t>
      </w:r>
      <w:hyperlink r:id="rId11" w:history="1">
        <w:r w:rsidRPr="00105AF8">
          <w:rPr>
            <w:rStyle w:val="a4"/>
            <w:rFonts w:ascii="Times New Roman" w:eastAsia="ＭＳ Ｐゴシック" w:hAnsi="Times New Roman" w:cs="Times New Roman" w:hint="eastAsia"/>
            <w:kern w:val="0"/>
            <w:sz w:val="22"/>
          </w:rPr>
          <w:t>afma2014kyoto@yahoo.com</w:t>
        </w:r>
      </w:hyperlink>
    </w:p>
    <w:p w:rsidR="00DA7853" w:rsidRPr="006F2C4F" w:rsidRDefault="00DA7853" w:rsidP="007B1759">
      <w:pPr>
        <w:rPr>
          <w:rFonts w:ascii="Times New Roman" w:eastAsia="ＭＳ Ｐゴシック" w:hAnsi="Times New Roman" w:cs="Times New Roman"/>
          <w:color w:val="000000"/>
          <w:kern w:val="0"/>
          <w:sz w:val="22"/>
        </w:rPr>
      </w:pPr>
      <w:r>
        <w:rPr>
          <w:rFonts w:ascii="Times New Roman" w:eastAsia="ＭＳ Ｐゴシック" w:hAnsi="Times New Roman" w:cs="Times New Roman" w:hint="eastAsia"/>
          <w:color w:val="000000"/>
          <w:kern w:val="0"/>
          <w:sz w:val="22"/>
        </w:rPr>
        <w:t xml:space="preserve">See AFMA homepage: </w:t>
      </w:r>
      <w:r w:rsidRPr="00DA7853">
        <w:rPr>
          <w:rFonts w:ascii="Times New Roman" w:eastAsia="ＭＳ Ｐゴシック" w:hAnsi="Times New Roman" w:cs="Times New Roman"/>
          <w:color w:val="000000"/>
          <w:kern w:val="0"/>
          <w:sz w:val="22"/>
        </w:rPr>
        <w:t>http://mideast.site90.com/afma/</w:t>
      </w:r>
    </w:p>
    <w:sectPr w:rsidR="00DA7853" w:rsidRPr="006F2C4F" w:rsidSect="00E93CF2">
      <w:headerReference w:type="default" r:id="rId12"/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0DD" w:rsidRDefault="00EC20DD" w:rsidP="00037848">
      <w:r>
        <w:separator/>
      </w:r>
    </w:p>
  </w:endnote>
  <w:endnote w:type="continuationSeparator" w:id="0">
    <w:p w:rsidR="00EC20DD" w:rsidRDefault="00EC20DD" w:rsidP="0003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・ｭ・ｳ ・ｰ繧ｴ繧ｷ繝・け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808863"/>
      <w:docPartObj>
        <w:docPartGallery w:val="Page Numbers (Bottom of Page)"/>
        <w:docPartUnique/>
      </w:docPartObj>
    </w:sdtPr>
    <w:sdtEndPr/>
    <w:sdtContent>
      <w:p w:rsidR="00576826" w:rsidRDefault="002C60DA">
        <w:pPr>
          <w:pStyle w:val="a8"/>
          <w:jc w:val="center"/>
        </w:pPr>
        <w:r>
          <w:fldChar w:fldCharType="begin"/>
        </w:r>
        <w:r w:rsidR="00576826">
          <w:instrText>PAGE   \* MERGEFORMAT</w:instrText>
        </w:r>
        <w:r>
          <w:fldChar w:fldCharType="separate"/>
        </w:r>
        <w:r w:rsidR="00274867" w:rsidRPr="00274867">
          <w:rPr>
            <w:noProof/>
            <w:lang w:val="ja-JP"/>
          </w:rPr>
          <w:t>1</w:t>
        </w:r>
        <w:r>
          <w:fldChar w:fldCharType="end"/>
        </w:r>
      </w:p>
    </w:sdtContent>
  </w:sdt>
  <w:p w:rsidR="00576826" w:rsidRDefault="005768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0DD" w:rsidRDefault="00EC20DD" w:rsidP="00037848">
      <w:r>
        <w:separator/>
      </w:r>
    </w:p>
  </w:footnote>
  <w:footnote w:type="continuationSeparator" w:id="0">
    <w:p w:rsidR="00EC20DD" w:rsidRDefault="00EC20DD" w:rsidP="00037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826" w:rsidRPr="00EC43ED" w:rsidRDefault="00576826">
    <w:pPr>
      <w:pStyle w:val="a6"/>
      <w:rPr>
        <w:sz w:val="18"/>
        <w:szCs w:val="18"/>
      </w:rPr>
    </w:pPr>
  </w:p>
  <w:p w:rsidR="00576826" w:rsidRDefault="0057682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309CF"/>
    <w:multiLevelType w:val="hybridMultilevel"/>
    <w:tmpl w:val="ED126AB0"/>
    <w:lvl w:ilvl="0" w:tplc="D82A6A1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FDF44B0"/>
    <w:multiLevelType w:val="hybridMultilevel"/>
    <w:tmpl w:val="21AAC760"/>
    <w:lvl w:ilvl="0" w:tplc="02A6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C4A22E3"/>
    <w:multiLevelType w:val="hybridMultilevel"/>
    <w:tmpl w:val="27684A72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>
    <w:nsid w:val="75CB3D7C"/>
    <w:multiLevelType w:val="multilevel"/>
    <w:tmpl w:val="0778F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872"/>
    <w:rsid w:val="00016606"/>
    <w:rsid w:val="00035E82"/>
    <w:rsid w:val="00037848"/>
    <w:rsid w:val="00057837"/>
    <w:rsid w:val="000938E7"/>
    <w:rsid w:val="000A59C1"/>
    <w:rsid w:val="000B2A4E"/>
    <w:rsid w:val="000D2861"/>
    <w:rsid w:val="000D4CF5"/>
    <w:rsid w:val="000F5A64"/>
    <w:rsid w:val="001507D8"/>
    <w:rsid w:val="00173074"/>
    <w:rsid w:val="00181165"/>
    <w:rsid w:val="001923AB"/>
    <w:rsid w:val="001A01B1"/>
    <w:rsid w:val="001E3EE4"/>
    <w:rsid w:val="001F7280"/>
    <w:rsid w:val="002052E7"/>
    <w:rsid w:val="002334B3"/>
    <w:rsid w:val="00235FBB"/>
    <w:rsid w:val="0023721E"/>
    <w:rsid w:val="00244602"/>
    <w:rsid w:val="002534A6"/>
    <w:rsid w:val="00253850"/>
    <w:rsid w:val="002635E3"/>
    <w:rsid w:val="00274867"/>
    <w:rsid w:val="002863CA"/>
    <w:rsid w:val="002C60DA"/>
    <w:rsid w:val="002D422F"/>
    <w:rsid w:val="002F24E6"/>
    <w:rsid w:val="00306DF1"/>
    <w:rsid w:val="0031213D"/>
    <w:rsid w:val="003431E8"/>
    <w:rsid w:val="00361281"/>
    <w:rsid w:val="0036772C"/>
    <w:rsid w:val="00374524"/>
    <w:rsid w:val="00394BE3"/>
    <w:rsid w:val="003C1B0B"/>
    <w:rsid w:val="003D3F73"/>
    <w:rsid w:val="00402B43"/>
    <w:rsid w:val="00432662"/>
    <w:rsid w:val="004735DE"/>
    <w:rsid w:val="00487982"/>
    <w:rsid w:val="004E0BD0"/>
    <w:rsid w:val="00512039"/>
    <w:rsid w:val="00565030"/>
    <w:rsid w:val="005725E8"/>
    <w:rsid w:val="00576826"/>
    <w:rsid w:val="00584EA7"/>
    <w:rsid w:val="005A7467"/>
    <w:rsid w:val="005C0ECF"/>
    <w:rsid w:val="005E12EC"/>
    <w:rsid w:val="005F0E20"/>
    <w:rsid w:val="0060712D"/>
    <w:rsid w:val="0062433B"/>
    <w:rsid w:val="0063701A"/>
    <w:rsid w:val="00647835"/>
    <w:rsid w:val="0065053F"/>
    <w:rsid w:val="00650EE6"/>
    <w:rsid w:val="00666872"/>
    <w:rsid w:val="0067113F"/>
    <w:rsid w:val="00692C32"/>
    <w:rsid w:val="006A2491"/>
    <w:rsid w:val="006B06A5"/>
    <w:rsid w:val="006C0F5D"/>
    <w:rsid w:val="006D1506"/>
    <w:rsid w:val="006F2C4F"/>
    <w:rsid w:val="00724FE2"/>
    <w:rsid w:val="007275F2"/>
    <w:rsid w:val="0073694B"/>
    <w:rsid w:val="00766CF8"/>
    <w:rsid w:val="00781149"/>
    <w:rsid w:val="00786274"/>
    <w:rsid w:val="007A6BD0"/>
    <w:rsid w:val="007B0A14"/>
    <w:rsid w:val="007B1759"/>
    <w:rsid w:val="007C5A0C"/>
    <w:rsid w:val="00807424"/>
    <w:rsid w:val="00811EBA"/>
    <w:rsid w:val="00816E40"/>
    <w:rsid w:val="00844AD0"/>
    <w:rsid w:val="0084773A"/>
    <w:rsid w:val="008A3507"/>
    <w:rsid w:val="00914C22"/>
    <w:rsid w:val="0091638C"/>
    <w:rsid w:val="009173DE"/>
    <w:rsid w:val="00974F1E"/>
    <w:rsid w:val="00983695"/>
    <w:rsid w:val="00992C6E"/>
    <w:rsid w:val="009C3CE8"/>
    <w:rsid w:val="009D598A"/>
    <w:rsid w:val="009E1D34"/>
    <w:rsid w:val="00A07F55"/>
    <w:rsid w:val="00A26E19"/>
    <w:rsid w:val="00A31041"/>
    <w:rsid w:val="00AA1136"/>
    <w:rsid w:val="00AC76DB"/>
    <w:rsid w:val="00AD5544"/>
    <w:rsid w:val="00B10627"/>
    <w:rsid w:val="00B12DC3"/>
    <w:rsid w:val="00B430E3"/>
    <w:rsid w:val="00B472C4"/>
    <w:rsid w:val="00B61A7A"/>
    <w:rsid w:val="00BA32BE"/>
    <w:rsid w:val="00BA6C0C"/>
    <w:rsid w:val="00BB532B"/>
    <w:rsid w:val="00BF18F9"/>
    <w:rsid w:val="00C01467"/>
    <w:rsid w:val="00C40A61"/>
    <w:rsid w:val="00C719A9"/>
    <w:rsid w:val="00CB6056"/>
    <w:rsid w:val="00CC1A51"/>
    <w:rsid w:val="00CD575B"/>
    <w:rsid w:val="00D465CF"/>
    <w:rsid w:val="00D56C2D"/>
    <w:rsid w:val="00DA7853"/>
    <w:rsid w:val="00DC55D5"/>
    <w:rsid w:val="00DE368B"/>
    <w:rsid w:val="00E26235"/>
    <w:rsid w:val="00E32D01"/>
    <w:rsid w:val="00E51E1B"/>
    <w:rsid w:val="00E66E4B"/>
    <w:rsid w:val="00E856BC"/>
    <w:rsid w:val="00E93CF2"/>
    <w:rsid w:val="00EC20DD"/>
    <w:rsid w:val="00EC43ED"/>
    <w:rsid w:val="00ED5AF0"/>
    <w:rsid w:val="00EF7B4D"/>
    <w:rsid w:val="00F1338B"/>
    <w:rsid w:val="00F15DF8"/>
    <w:rsid w:val="00F63EAE"/>
    <w:rsid w:val="00F70C9D"/>
    <w:rsid w:val="00F968BF"/>
    <w:rsid w:val="00FB31FC"/>
    <w:rsid w:val="00FC69AF"/>
    <w:rsid w:val="00FC75A6"/>
    <w:rsid w:val="00FD7D6E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02"/>
    <w:pPr>
      <w:ind w:leftChars="400" w:left="960"/>
    </w:pPr>
  </w:style>
  <w:style w:type="character" w:styleId="a4">
    <w:name w:val="Hyperlink"/>
    <w:uiPriority w:val="99"/>
    <w:unhideWhenUsed/>
    <w:rsid w:val="008477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52E7"/>
  </w:style>
  <w:style w:type="paragraph" w:customStyle="1" w:styleId="a5">
    <w:name w:val="一太郎"/>
    <w:rsid w:val="00CC1A51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Century" w:eastAsia="ＭＳ 明朝" w:hAnsi="Century" w:cs="ＭＳ 明朝"/>
      <w:spacing w:val="-2"/>
      <w:kern w:val="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7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848"/>
  </w:style>
  <w:style w:type="paragraph" w:styleId="a8">
    <w:name w:val="footer"/>
    <w:basedOn w:val="a"/>
    <w:link w:val="a9"/>
    <w:uiPriority w:val="99"/>
    <w:unhideWhenUsed/>
    <w:rsid w:val="000378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848"/>
  </w:style>
  <w:style w:type="table" w:styleId="aa">
    <w:name w:val="Table Grid"/>
    <w:basedOn w:val="a1"/>
    <w:uiPriority w:val="59"/>
    <w:rsid w:val="000F5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40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0A6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FF5F3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F5F3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F5F3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F5F3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F5F30"/>
    <w:rPr>
      <w:b/>
      <w:bCs/>
    </w:rPr>
  </w:style>
  <w:style w:type="paragraph" w:styleId="af2">
    <w:name w:val="Revision"/>
    <w:hidden/>
    <w:uiPriority w:val="99"/>
    <w:semiHidden/>
    <w:rsid w:val="00E66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02"/>
    <w:pPr>
      <w:ind w:leftChars="400" w:left="960"/>
    </w:pPr>
  </w:style>
  <w:style w:type="character" w:styleId="a4">
    <w:name w:val="Hyperlink"/>
    <w:uiPriority w:val="99"/>
    <w:unhideWhenUsed/>
    <w:rsid w:val="008477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52E7"/>
  </w:style>
  <w:style w:type="paragraph" w:customStyle="1" w:styleId="a5">
    <w:name w:val="一太郎"/>
    <w:rsid w:val="00CC1A51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Century" w:eastAsia="ＭＳ 明朝" w:hAnsi="Century" w:cs="ＭＳ 明朝"/>
      <w:spacing w:val="-2"/>
      <w:kern w:val="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7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848"/>
  </w:style>
  <w:style w:type="paragraph" w:styleId="a8">
    <w:name w:val="footer"/>
    <w:basedOn w:val="a"/>
    <w:link w:val="a9"/>
    <w:uiPriority w:val="99"/>
    <w:unhideWhenUsed/>
    <w:rsid w:val="000378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848"/>
  </w:style>
  <w:style w:type="table" w:styleId="aa">
    <w:name w:val="Table Grid"/>
    <w:basedOn w:val="a1"/>
    <w:uiPriority w:val="59"/>
    <w:rsid w:val="000F5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40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0A6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FF5F3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F5F3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F5F3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F5F3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F5F30"/>
    <w:rPr>
      <w:b/>
      <w:bCs/>
    </w:rPr>
  </w:style>
  <w:style w:type="paragraph" w:styleId="af2">
    <w:name w:val="Revision"/>
    <w:hidden/>
    <w:uiPriority w:val="99"/>
    <w:semiHidden/>
    <w:rsid w:val="00E66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fma2014kyoto@yahoo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http://www.kyoto-u.ac.jp/en/clocktowe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593A38-546A-4B11-A5C8-FBB758B4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makiko</cp:lastModifiedBy>
  <cp:revision>2</cp:revision>
  <dcterms:created xsi:type="dcterms:W3CDTF">2014-12-01T18:44:00Z</dcterms:created>
  <dcterms:modified xsi:type="dcterms:W3CDTF">2014-12-01T18:44:00Z</dcterms:modified>
</cp:coreProperties>
</file>